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CE39F0" w:rsidTr="00B257CD">
        <w:tc>
          <w:tcPr>
            <w:tcW w:w="5341" w:type="dxa"/>
          </w:tcPr>
          <w:p w:rsidR="00CE39F0" w:rsidRDefault="005550F3">
            <w:r>
              <w:rPr>
                <w:noProof/>
              </w:rPr>
              <w:drawing>
                <wp:inline distT="0" distB="0" distL="0" distR="0">
                  <wp:extent cx="1568211" cy="1568211"/>
                  <wp:effectExtent l="19050" t="0" r="0" b="0"/>
                  <wp:docPr id="81" name="Picture 3" descr="C:\Users\Terry.Sun\Google Drive\SnapInspect 3\Website - NEW\tick-logo-final_med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rry.Sun\Google Drive\SnapInspect 3\Website - NEW\tick-logo-final_med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289" cy="1568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E39F0" w:rsidRPr="00CE39F0" w:rsidRDefault="00CE39F0" w:rsidP="00CE39F0">
            <w:pPr>
              <w:spacing w:line="360" w:lineRule="auto"/>
              <w:jc w:val="right"/>
              <w:rPr>
                <w:b/>
                <w:sz w:val="40"/>
                <w:szCs w:val="40"/>
              </w:rPr>
            </w:pPr>
            <w:r w:rsidRPr="00CE39F0">
              <w:rPr>
                <w:b/>
                <w:sz w:val="40"/>
                <w:szCs w:val="40"/>
              </w:rPr>
              <w:t>Move-In Inspection</w:t>
            </w:r>
          </w:p>
          <w:p w:rsidR="00CE39F0" w:rsidRDefault="005550F3" w:rsidP="00CE39F0">
            <w:pPr>
              <w:spacing w:line="360" w:lineRule="auto"/>
              <w:jc w:val="right"/>
            </w:pPr>
            <w:r>
              <w:t>Sample Address Here</w:t>
            </w:r>
            <w:r w:rsidR="00CE39F0">
              <w:t xml:space="preserve"> </w:t>
            </w:r>
          </w:p>
          <w:p w:rsidR="00CE39F0" w:rsidRDefault="00CE39F0" w:rsidP="00CE39F0">
            <w:pPr>
              <w:spacing w:line="360" w:lineRule="auto"/>
              <w:jc w:val="right"/>
            </w:pPr>
            <w:r>
              <w:t xml:space="preserve">Inspected By: </w:t>
            </w:r>
            <w:r w:rsidR="00C06E31">
              <w:t>Inspector Name</w:t>
            </w:r>
          </w:p>
          <w:p w:rsidR="00CE39F0" w:rsidRDefault="00CE39F0" w:rsidP="00CE39F0">
            <w:pPr>
              <w:spacing w:line="360" w:lineRule="auto"/>
              <w:jc w:val="right"/>
            </w:pPr>
            <w:r>
              <w:t>Inspection Start: 11/18/2015 18:29:00</w:t>
            </w:r>
          </w:p>
          <w:p w:rsidR="00CE39F0" w:rsidRDefault="00CE39F0" w:rsidP="00CE39F0">
            <w:pPr>
              <w:spacing w:line="360" w:lineRule="auto"/>
              <w:jc w:val="right"/>
            </w:pPr>
            <w:r>
              <w:t>Inspection End: 11/20/2015 10:04:00</w:t>
            </w:r>
          </w:p>
          <w:p w:rsidR="00CE39F0" w:rsidRDefault="00CE39F0" w:rsidP="00CE39F0">
            <w:pPr>
              <w:spacing w:line="360" w:lineRule="auto"/>
              <w:jc w:val="right"/>
            </w:pPr>
            <w:r>
              <w:t>Inspection Times: 15 hours 35 minutes</w:t>
            </w:r>
          </w:p>
        </w:tc>
      </w:tr>
    </w:tbl>
    <w:p w:rsidR="00B916BE" w:rsidRDefault="00B916BE"/>
    <w:p w:rsidR="00B916BE" w:rsidRDefault="00B916BE"/>
    <w:p w:rsidR="00B916BE" w:rsidRDefault="00B916BE">
      <w:pPr>
        <w:pBdr>
          <w:bottom w:val="single" w:sz="6" w:space="1" w:color="auto"/>
        </w:pBdr>
      </w:pPr>
      <w:r>
        <w:t xml:space="preserve">With our Smart Report function, we can completely customize the checklist, the look of the report, and apply additional business </w:t>
      </w:r>
      <w:r w:rsidR="005550F3">
        <w:t>rule</w:t>
      </w:r>
      <w:r>
        <w:t xml:space="preserve"> with the data collected according to your requirement. To learn more, please contact </w:t>
      </w:r>
      <w:hyperlink r:id="rId5" w:history="1">
        <w:r w:rsidRPr="003B2DED">
          <w:rPr>
            <w:rStyle w:val="Hyperlink"/>
          </w:rPr>
          <w:t>support@snapinspect.com</w:t>
        </w:r>
      </w:hyperlink>
      <w:r>
        <w:t xml:space="preserve"> and we will quickly send you few sample reports.</w:t>
      </w:r>
    </w:p>
    <w:p w:rsidR="00A55F6D" w:rsidRDefault="00A55F6D">
      <w:pPr>
        <w:pBdr>
          <w:bottom w:val="single" w:sz="6" w:space="1" w:color="auto"/>
        </w:pBdr>
      </w:pPr>
    </w:p>
    <w:p w:rsidR="00CE39F0" w:rsidRPr="00A55F6D" w:rsidRDefault="00CE39F0">
      <w:pPr>
        <w:rPr>
          <w:b/>
          <w:sz w:val="24"/>
          <w:szCs w:val="24"/>
        </w:rPr>
      </w:pPr>
      <w:r w:rsidRPr="00A55F6D">
        <w:rPr>
          <w:b/>
          <w:sz w:val="24"/>
          <w:szCs w:val="24"/>
        </w:rPr>
        <w:t>Kitchen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/>
      </w:tblPr>
      <w:tblGrid>
        <w:gridCol w:w="2730"/>
        <w:gridCol w:w="3482"/>
        <w:gridCol w:w="4470"/>
      </w:tblGrid>
      <w:tr w:rsidR="00F51463" w:rsidTr="00F51463">
        <w:trPr>
          <w:tblHeader/>
        </w:trPr>
        <w:tc>
          <w:tcPr>
            <w:tcW w:w="24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CE39F0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Item</w:t>
            </w:r>
            <w:r w:rsidR="00A55F6D" w:rsidRPr="00F5146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5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B257CD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47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A55F6D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Comments</w:t>
            </w:r>
          </w:p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Walls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Ceiling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Satisfactory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Comments: Stain on ceiling</w:t>
            </w:r>
          </w:p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Doors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Windows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Screens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Window Coverings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Flooring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Baseboards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/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Lights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Power Points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Cupboards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Countertops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Pantry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Oven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Stove Top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Satisfactory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Sink/Faucet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Garbage Disposal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Dishwasher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/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A55F6D" w:rsidTr="00F51463">
        <w:tc>
          <w:tcPr>
            <w:tcW w:w="10682" w:type="dxa"/>
            <w:gridSpan w:val="3"/>
            <w:shd w:val="clear" w:color="auto" w:fill="auto"/>
          </w:tcPr>
          <w:tbl>
            <w:tblPr>
              <w:tblStyle w:val="TableGrid"/>
              <w:tblW w:w="107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93"/>
              <w:gridCol w:w="2692"/>
              <w:gridCol w:w="2692"/>
              <w:gridCol w:w="2694"/>
            </w:tblGrid>
            <w:tr w:rsidR="00A55F6D" w:rsidRPr="00A55F6D" w:rsidTr="005550F3">
              <w:tc>
                <w:tcPr>
                  <w:tcW w:w="2693" w:type="dxa"/>
                </w:tcPr>
                <w:p w:rsidR="00A55F6D" w:rsidRDefault="00A55F6D" w:rsidP="00A55F6D">
                  <w:pPr>
                    <w:jc w:val="center"/>
                    <w:rPr>
                      <w:sz w:val="18"/>
                      <w:szCs w:val="18"/>
                    </w:rPr>
                  </w:pPr>
                  <w:r w:rsidRPr="00A55F6D">
                    <w:rPr>
                      <w:noProof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1387186" cy="1387186"/>
                        <wp:effectExtent l="19050" t="0" r="3464" b="0"/>
                        <wp:docPr id="3" name="Picture 3" descr="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393950" cy="1393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52E" w:rsidRDefault="005550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Walls</w:t>
                  </w:r>
                  <w:r>
                    <w:rPr>
                      <w:sz w:val="18"/>
                      <w:szCs w:val="18"/>
                    </w:rPr>
                    <w:br/>
                    <w:t>2015-11-20 09:27:00</w:t>
                  </w:r>
                  <w:r>
                    <w:br/>
                  </w:r>
                </w:p>
              </w:tc>
              <w:tc>
                <w:tcPr>
                  <w:tcW w:w="2692" w:type="dxa"/>
                </w:tcPr>
                <w:p w:rsidR="00A55F6D" w:rsidRDefault="00A55F6D" w:rsidP="00A55F6D">
                  <w:pPr>
                    <w:jc w:val="center"/>
                    <w:rPr>
                      <w:sz w:val="18"/>
                      <w:szCs w:val="18"/>
                    </w:rPr>
                  </w:pPr>
                  <w:r w:rsidRPr="00A55F6D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87186" cy="1387186"/>
                        <wp:effectExtent l="19050" t="0" r="3464" b="0"/>
                        <wp:docPr id="2" name="Picture 3" descr="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393950" cy="1393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52E" w:rsidRDefault="005550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Walls</w:t>
                  </w:r>
                  <w:r>
                    <w:rPr>
                      <w:sz w:val="18"/>
                      <w:szCs w:val="18"/>
                    </w:rPr>
                    <w:br/>
                    <w:t>2015-11-20 09:27:00</w:t>
                  </w:r>
                  <w:r>
                    <w:br/>
                  </w:r>
                </w:p>
              </w:tc>
              <w:tc>
                <w:tcPr>
                  <w:tcW w:w="2692" w:type="dxa"/>
                </w:tcPr>
                <w:p w:rsidR="00A55F6D" w:rsidRDefault="00A55F6D" w:rsidP="00A55F6D">
                  <w:pPr>
                    <w:jc w:val="center"/>
                    <w:rPr>
                      <w:sz w:val="18"/>
                      <w:szCs w:val="18"/>
                    </w:rPr>
                  </w:pPr>
                  <w:r w:rsidRPr="00A55F6D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87186" cy="1387186"/>
                        <wp:effectExtent l="19050" t="0" r="3464" b="0"/>
                        <wp:docPr id="4" name="Picture 3" descr="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393950" cy="1393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52E" w:rsidRDefault="005550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Walls</w:t>
                  </w:r>
                  <w:r>
                    <w:rPr>
                      <w:sz w:val="18"/>
                      <w:szCs w:val="18"/>
                    </w:rPr>
                    <w:br/>
                    <w:t>2015-11-20 09:27:00</w:t>
                  </w:r>
                  <w:r>
                    <w:br/>
                  </w:r>
                </w:p>
              </w:tc>
              <w:tc>
                <w:tcPr>
                  <w:tcW w:w="2694" w:type="dxa"/>
                </w:tcPr>
                <w:p w:rsidR="00A55F6D" w:rsidRDefault="00A55F6D" w:rsidP="00A55F6D">
                  <w:pPr>
                    <w:jc w:val="center"/>
                    <w:rPr>
                      <w:sz w:val="18"/>
                      <w:szCs w:val="18"/>
                    </w:rPr>
                  </w:pPr>
                  <w:r w:rsidRPr="00A55F6D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87186" cy="1387186"/>
                        <wp:effectExtent l="19050" t="0" r="3464" b="0"/>
                        <wp:docPr id="5" name="Picture 3" descr="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393950" cy="1393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52E" w:rsidRDefault="005550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Walls</w:t>
                  </w:r>
                  <w:r>
                    <w:rPr>
                      <w:sz w:val="18"/>
                      <w:szCs w:val="18"/>
                    </w:rPr>
                    <w:br/>
                    <w:t>2015-11-20 09:27:00</w:t>
                  </w:r>
                  <w:r>
                    <w:br/>
                  </w:r>
                </w:p>
              </w:tc>
            </w:tr>
            <w:tr w:rsidR="00A55F6D" w:rsidRPr="00A55F6D" w:rsidTr="005550F3">
              <w:tc>
                <w:tcPr>
                  <w:tcW w:w="2693" w:type="dxa"/>
                </w:tcPr>
                <w:p w:rsidR="00A55F6D" w:rsidRDefault="00A55F6D" w:rsidP="00A55F6D">
                  <w:pPr>
                    <w:jc w:val="center"/>
                    <w:rPr>
                      <w:sz w:val="18"/>
                      <w:szCs w:val="18"/>
                    </w:rPr>
                  </w:pPr>
                  <w:r w:rsidRPr="00A55F6D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87186" cy="1387186"/>
                        <wp:effectExtent l="19050" t="0" r="3464" b="0"/>
                        <wp:docPr id="6" name="Picture 3" descr="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393950" cy="1393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52E" w:rsidRDefault="005550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Walls</w:t>
                  </w:r>
                  <w:r>
                    <w:rPr>
                      <w:sz w:val="18"/>
                      <w:szCs w:val="18"/>
                    </w:rPr>
                    <w:br/>
                    <w:t>2015-11-20 09:27:00</w:t>
                  </w:r>
                  <w:r>
                    <w:br/>
                  </w:r>
                </w:p>
              </w:tc>
              <w:tc>
                <w:tcPr>
                  <w:tcW w:w="2692" w:type="dxa"/>
                </w:tcPr>
                <w:p w:rsidR="00A55F6D" w:rsidRDefault="00A55F6D" w:rsidP="00A55F6D">
                  <w:pPr>
                    <w:jc w:val="center"/>
                    <w:rPr>
                      <w:sz w:val="18"/>
                      <w:szCs w:val="18"/>
                    </w:rPr>
                  </w:pPr>
                  <w:r w:rsidRPr="00A55F6D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87186" cy="1387186"/>
                        <wp:effectExtent l="19050" t="0" r="3464" b="0"/>
                        <wp:docPr id="7" name="Picture 3" descr="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3950" cy="1393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52E" w:rsidRDefault="005550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Walls</w:t>
                  </w:r>
                  <w:r>
                    <w:rPr>
                      <w:sz w:val="18"/>
                      <w:szCs w:val="18"/>
                    </w:rPr>
                    <w:br/>
                    <w:t>2015-11-20 09:27:00</w:t>
                  </w:r>
                  <w:r>
                    <w:br/>
                  </w:r>
                </w:p>
              </w:tc>
              <w:tc>
                <w:tcPr>
                  <w:tcW w:w="2692" w:type="dxa"/>
                </w:tcPr>
                <w:p w:rsidR="00A55F6D" w:rsidRDefault="00A55F6D" w:rsidP="00A55F6D">
                  <w:pPr>
                    <w:jc w:val="center"/>
                    <w:rPr>
                      <w:sz w:val="18"/>
                      <w:szCs w:val="18"/>
                    </w:rPr>
                  </w:pPr>
                  <w:r w:rsidRPr="00A55F6D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87186" cy="1387186"/>
                        <wp:effectExtent l="19050" t="0" r="3464" b="0"/>
                        <wp:docPr id="8" name="Picture 3" descr="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393950" cy="1393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52E" w:rsidRDefault="005550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Walls</w:t>
                  </w:r>
                  <w:r>
                    <w:rPr>
                      <w:sz w:val="18"/>
                      <w:szCs w:val="18"/>
                    </w:rPr>
                    <w:br/>
                    <w:t>2015-11-20 09:28:00</w:t>
                  </w:r>
                  <w:r>
                    <w:br/>
                  </w:r>
                </w:p>
              </w:tc>
              <w:tc>
                <w:tcPr>
                  <w:tcW w:w="2694" w:type="dxa"/>
                </w:tcPr>
                <w:p w:rsidR="00A55F6D" w:rsidRDefault="00A55F6D" w:rsidP="00A55F6D">
                  <w:pPr>
                    <w:jc w:val="center"/>
                    <w:rPr>
                      <w:sz w:val="18"/>
                      <w:szCs w:val="18"/>
                    </w:rPr>
                  </w:pPr>
                  <w:r w:rsidRPr="00A55F6D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87186" cy="1387186"/>
                        <wp:effectExtent l="19050" t="0" r="3464" b="0"/>
                        <wp:docPr id="9" name="Picture 3" descr="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393950" cy="1393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52E" w:rsidRDefault="005550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Walls</w:t>
                  </w:r>
                  <w:r>
                    <w:rPr>
                      <w:sz w:val="18"/>
                      <w:szCs w:val="18"/>
                    </w:rPr>
                    <w:br/>
                    <w:t>2015-11-20 09:28:00</w:t>
                  </w:r>
                  <w:r>
                    <w:br/>
                  </w:r>
                </w:p>
              </w:tc>
            </w:tr>
          </w:tbl>
          <w:p w:rsidR="00A55F6D" w:rsidRPr="00A55F6D" w:rsidRDefault="00A55F6D">
            <w:pPr>
              <w:rPr>
                <w:sz w:val="18"/>
                <w:szCs w:val="18"/>
              </w:rPr>
            </w:pPr>
          </w:p>
        </w:tc>
      </w:tr>
    </w:tbl>
    <w:p w:rsidR="00A55F6D" w:rsidRDefault="00A55F6D">
      <w:pPr>
        <w:pBdr>
          <w:bottom w:val="single" w:sz="6" w:space="1" w:color="auto"/>
        </w:pBdr>
      </w:pPr>
    </w:p>
    <w:p w:rsidR="00CE39F0" w:rsidRPr="00A55F6D" w:rsidRDefault="00CE39F0">
      <w:pPr>
        <w:rPr>
          <w:b/>
          <w:sz w:val="24"/>
          <w:szCs w:val="24"/>
        </w:rPr>
      </w:pPr>
      <w:r w:rsidRPr="00A55F6D">
        <w:rPr>
          <w:b/>
          <w:sz w:val="24"/>
          <w:szCs w:val="24"/>
        </w:rPr>
        <w:t>Bedroom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/>
      </w:tblPr>
      <w:tblGrid>
        <w:gridCol w:w="2757"/>
        <w:gridCol w:w="3328"/>
        <w:gridCol w:w="4597"/>
      </w:tblGrid>
      <w:tr w:rsidR="00F51463" w:rsidTr="00F51463">
        <w:trPr>
          <w:tblHeader/>
        </w:trPr>
        <w:tc>
          <w:tcPr>
            <w:tcW w:w="24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CE39F0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Item</w:t>
            </w:r>
            <w:r w:rsidR="00A55F6D" w:rsidRPr="00F5146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5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B257CD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47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A55F6D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Comments</w:t>
            </w:r>
          </w:p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Walls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Ceiling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Doors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Windows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Screens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Window Coverings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Flooring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Comments: New carpet</w:t>
            </w:r>
          </w:p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Baseboards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Lights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Power Points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Closet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A55F6D" w:rsidTr="00F51463">
        <w:tc>
          <w:tcPr>
            <w:tcW w:w="10682" w:type="dxa"/>
            <w:gridSpan w:val="3"/>
            <w:shd w:val="clear" w:color="auto" w:fill="auto"/>
          </w:tcPr>
          <w:tbl>
            <w:tblPr>
              <w:tblStyle w:val="TableGrid"/>
              <w:tblW w:w="107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93"/>
              <w:gridCol w:w="2692"/>
              <w:gridCol w:w="2692"/>
              <w:gridCol w:w="2694"/>
            </w:tblGrid>
            <w:tr w:rsidR="00A55F6D" w:rsidRPr="00A55F6D" w:rsidTr="005550F3">
              <w:tc>
                <w:tcPr>
                  <w:tcW w:w="2693" w:type="dxa"/>
                </w:tcPr>
                <w:p w:rsidR="00A55F6D" w:rsidRDefault="00A55F6D" w:rsidP="00A55F6D">
                  <w:pPr>
                    <w:jc w:val="center"/>
                    <w:rPr>
                      <w:sz w:val="18"/>
                      <w:szCs w:val="18"/>
                    </w:rPr>
                  </w:pPr>
                  <w:r w:rsidRPr="00A55F6D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87186" cy="1387186"/>
                        <wp:effectExtent l="19050" t="0" r="3464" b="0"/>
                        <wp:docPr id="16" name="Picture 3" descr="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3950" cy="1393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52E" w:rsidRDefault="005550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Walls</w:t>
                  </w:r>
                  <w:r>
                    <w:rPr>
                      <w:sz w:val="18"/>
                      <w:szCs w:val="18"/>
                    </w:rPr>
                    <w:br/>
                    <w:t>2015-11-20 09:35:00</w:t>
                  </w:r>
                  <w:r>
                    <w:br/>
                  </w:r>
                </w:p>
              </w:tc>
              <w:tc>
                <w:tcPr>
                  <w:tcW w:w="2692" w:type="dxa"/>
                </w:tcPr>
                <w:p w:rsidR="00A55F6D" w:rsidRDefault="00A55F6D" w:rsidP="00A55F6D">
                  <w:pPr>
                    <w:jc w:val="center"/>
                    <w:rPr>
                      <w:sz w:val="18"/>
                      <w:szCs w:val="18"/>
                    </w:rPr>
                  </w:pPr>
                  <w:r w:rsidRPr="00A55F6D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87186" cy="1387186"/>
                        <wp:effectExtent l="19050" t="0" r="3464" b="0"/>
                        <wp:docPr id="17" name="Picture 3" descr="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3950" cy="1393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52E" w:rsidRDefault="005550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Walls</w:t>
                  </w:r>
                  <w:r>
                    <w:rPr>
                      <w:sz w:val="18"/>
                      <w:szCs w:val="18"/>
                    </w:rPr>
                    <w:br/>
                    <w:t>2015-11-20 09:35:00</w:t>
                  </w:r>
                  <w:r>
                    <w:br/>
                  </w:r>
                </w:p>
              </w:tc>
              <w:tc>
                <w:tcPr>
                  <w:tcW w:w="2692" w:type="dxa"/>
                </w:tcPr>
                <w:p w:rsidR="00A55F6D" w:rsidRDefault="00A55F6D" w:rsidP="00A55F6D">
                  <w:pPr>
                    <w:jc w:val="center"/>
                    <w:rPr>
                      <w:sz w:val="18"/>
                      <w:szCs w:val="18"/>
                    </w:rPr>
                  </w:pPr>
                  <w:r w:rsidRPr="00A55F6D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87186" cy="1387186"/>
                        <wp:effectExtent l="19050" t="0" r="3464" b="0"/>
                        <wp:docPr id="18" name="Picture 3" descr="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3950" cy="1393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52E" w:rsidRDefault="005550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Walls</w:t>
                  </w:r>
                  <w:r>
                    <w:rPr>
                      <w:sz w:val="18"/>
                      <w:szCs w:val="18"/>
                    </w:rPr>
                    <w:br/>
                    <w:t>2015-11-20 09:35:00</w:t>
                  </w:r>
                  <w:r>
                    <w:br/>
                  </w:r>
                </w:p>
              </w:tc>
              <w:tc>
                <w:tcPr>
                  <w:tcW w:w="2694" w:type="dxa"/>
                </w:tcPr>
                <w:p w:rsidR="00A55F6D" w:rsidRDefault="00A55F6D" w:rsidP="00A55F6D">
                  <w:pPr>
                    <w:jc w:val="center"/>
                    <w:rPr>
                      <w:sz w:val="18"/>
                      <w:szCs w:val="18"/>
                    </w:rPr>
                  </w:pPr>
                  <w:r w:rsidRPr="00A55F6D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87186" cy="1387186"/>
                        <wp:effectExtent l="19050" t="0" r="3464" b="0"/>
                        <wp:docPr id="19" name="Picture 3" descr="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3950" cy="1393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52E" w:rsidRDefault="005550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Walls</w:t>
                  </w:r>
                  <w:r>
                    <w:rPr>
                      <w:sz w:val="18"/>
                      <w:szCs w:val="18"/>
                    </w:rPr>
                    <w:br/>
                    <w:t>2015-11-20 09:35:00</w:t>
                  </w:r>
                  <w:r>
                    <w:br/>
                  </w:r>
                </w:p>
              </w:tc>
            </w:tr>
          </w:tbl>
          <w:p w:rsidR="00A55F6D" w:rsidRPr="00A55F6D" w:rsidRDefault="00A55F6D">
            <w:pPr>
              <w:rPr>
                <w:sz w:val="18"/>
                <w:szCs w:val="18"/>
              </w:rPr>
            </w:pPr>
          </w:p>
        </w:tc>
      </w:tr>
    </w:tbl>
    <w:p w:rsidR="00A55F6D" w:rsidRDefault="00A55F6D">
      <w:pPr>
        <w:pBdr>
          <w:bottom w:val="single" w:sz="6" w:space="1" w:color="auto"/>
        </w:pBdr>
      </w:pPr>
    </w:p>
    <w:p w:rsidR="00CE39F0" w:rsidRPr="00A55F6D" w:rsidRDefault="00CE39F0">
      <w:pPr>
        <w:rPr>
          <w:b/>
          <w:sz w:val="24"/>
          <w:szCs w:val="24"/>
        </w:rPr>
      </w:pPr>
      <w:r w:rsidRPr="00A55F6D">
        <w:rPr>
          <w:b/>
          <w:sz w:val="24"/>
          <w:szCs w:val="24"/>
        </w:rPr>
        <w:lastRenderedPageBreak/>
        <w:t>Bedroom 2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/>
      </w:tblPr>
      <w:tblGrid>
        <w:gridCol w:w="2419"/>
        <w:gridCol w:w="3501"/>
        <w:gridCol w:w="4762"/>
      </w:tblGrid>
      <w:tr w:rsidR="00F51463" w:rsidTr="00F51463">
        <w:trPr>
          <w:tblHeader/>
        </w:trPr>
        <w:tc>
          <w:tcPr>
            <w:tcW w:w="24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CE39F0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Item</w:t>
            </w:r>
            <w:r w:rsidR="00A55F6D" w:rsidRPr="00F5146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5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B257CD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47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A55F6D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Comments</w:t>
            </w:r>
          </w:p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Walls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Ceiling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Doors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Windows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Screens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Window Coverings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Flooring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Baseboards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Lights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Power Points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Closet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A55F6D" w:rsidTr="00F51463">
        <w:tc>
          <w:tcPr>
            <w:tcW w:w="10682" w:type="dxa"/>
            <w:gridSpan w:val="3"/>
            <w:shd w:val="clear" w:color="auto" w:fill="auto"/>
          </w:tcPr>
          <w:tbl>
            <w:tblPr>
              <w:tblStyle w:val="TableGrid"/>
              <w:tblW w:w="5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93"/>
              <w:gridCol w:w="2692"/>
            </w:tblGrid>
            <w:tr w:rsidR="005550F3" w:rsidRPr="00A55F6D" w:rsidTr="005550F3">
              <w:tc>
                <w:tcPr>
                  <w:tcW w:w="2693" w:type="dxa"/>
                </w:tcPr>
                <w:p w:rsidR="005550F3" w:rsidRDefault="005550F3" w:rsidP="00A55F6D">
                  <w:pPr>
                    <w:jc w:val="center"/>
                    <w:rPr>
                      <w:sz w:val="18"/>
                      <w:szCs w:val="18"/>
                    </w:rPr>
                  </w:pPr>
                  <w:r w:rsidRPr="00A55F6D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87186" cy="1387186"/>
                        <wp:effectExtent l="19050" t="0" r="3464" b="0"/>
                        <wp:docPr id="76" name="Picture 3" descr="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393950" cy="1393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50F3" w:rsidRDefault="005550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Walls</w:t>
                  </w:r>
                  <w:r>
                    <w:rPr>
                      <w:sz w:val="18"/>
                      <w:szCs w:val="18"/>
                    </w:rPr>
                    <w:br/>
                    <w:t>2015-11-20 09:35:00</w:t>
                  </w:r>
                  <w:r>
                    <w:br/>
                  </w:r>
                </w:p>
              </w:tc>
              <w:tc>
                <w:tcPr>
                  <w:tcW w:w="2692" w:type="dxa"/>
                </w:tcPr>
                <w:p w:rsidR="005550F3" w:rsidRDefault="005550F3" w:rsidP="00A55F6D">
                  <w:pPr>
                    <w:jc w:val="center"/>
                    <w:rPr>
                      <w:sz w:val="18"/>
                      <w:szCs w:val="18"/>
                    </w:rPr>
                  </w:pPr>
                  <w:r w:rsidRPr="00A55F6D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87186" cy="1387186"/>
                        <wp:effectExtent l="19050" t="0" r="3464" b="0"/>
                        <wp:docPr id="77" name="Picture 3" descr="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393950" cy="1393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50F3" w:rsidRDefault="005550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Walls</w:t>
                  </w:r>
                  <w:r>
                    <w:rPr>
                      <w:sz w:val="18"/>
                      <w:szCs w:val="18"/>
                    </w:rPr>
                    <w:br/>
                    <w:t>2015-11-20 09:35:00</w:t>
                  </w:r>
                  <w:r>
                    <w:br/>
                  </w:r>
                </w:p>
              </w:tc>
            </w:tr>
          </w:tbl>
          <w:p w:rsidR="00A55F6D" w:rsidRPr="00A55F6D" w:rsidRDefault="00A55F6D">
            <w:pPr>
              <w:rPr>
                <w:sz w:val="18"/>
                <w:szCs w:val="18"/>
              </w:rPr>
            </w:pPr>
          </w:p>
        </w:tc>
      </w:tr>
    </w:tbl>
    <w:p w:rsidR="00A55F6D" w:rsidRDefault="00A55F6D">
      <w:pPr>
        <w:pBdr>
          <w:bottom w:val="single" w:sz="6" w:space="1" w:color="auto"/>
        </w:pBdr>
      </w:pPr>
    </w:p>
    <w:p w:rsidR="00CE39F0" w:rsidRPr="00A55F6D" w:rsidRDefault="00CE39F0">
      <w:pPr>
        <w:rPr>
          <w:b/>
          <w:sz w:val="24"/>
          <w:szCs w:val="24"/>
        </w:rPr>
      </w:pPr>
      <w:r w:rsidRPr="00A55F6D">
        <w:rPr>
          <w:b/>
          <w:sz w:val="24"/>
          <w:szCs w:val="24"/>
        </w:rPr>
        <w:t>Bedroom 3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/>
      </w:tblPr>
      <w:tblGrid>
        <w:gridCol w:w="2419"/>
        <w:gridCol w:w="3501"/>
        <w:gridCol w:w="4762"/>
      </w:tblGrid>
      <w:tr w:rsidR="00F51463" w:rsidTr="00F51463">
        <w:trPr>
          <w:tblHeader/>
        </w:trPr>
        <w:tc>
          <w:tcPr>
            <w:tcW w:w="24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CE39F0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Item</w:t>
            </w:r>
            <w:r w:rsidR="00A55F6D" w:rsidRPr="00F5146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5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B257CD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47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A55F6D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Comments</w:t>
            </w:r>
          </w:p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Walls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Ceiling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Doors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Windows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Screens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Window Coverings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Flooring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Baseboards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Lights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Power Points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Closet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A55F6D" w:rsidTr="00F51463">
        <w:tc>
          <w:tcPr>
            <w:tcW w:w="10682" w:type="dxa"/>
            <w:gridSpan w:val="3"/>
            <w:shd w:val="clear" w:color="auto" w:fill="auto"/>
          </w:tcPr>
          <w:p w:rsidR="00A55F6D" w:rsidRPr="00A55F6D" w:rsidRDefault="00A55F6D">
            <w:pPr>
              <w:rPr>
                <w:sz w:val="18"/>
                <w:szCs w:val="18"/>
              </w:rPr>
            </w:pPr>
          </w:p>
        </w:tc>
      </w:tr>
    </w:tbl>
    <w:p w:rsidR="00A55F6D" w:rsidRDefault="00A55F6D">
      <w:pPr>
        <w:pBdr>
          <w:bottom w:val="single" w:sz="6" w:space="1" w:color="auto"/>
        </w:pBdr>
      </w:pPr>
    </w:p>
    <w:p w:rsidR="00CE39F0" w:rsidRPr="00A55F6D" w:rsidRDefault="00CE39F0">
      <w:pPr>
        <w:rPr>
          <w:b/>
          <w:sz w:val="24"/>
          <w:szCs w:val="24"/>
        </w:rPr>
      </w:pPr>
      <w:r w:rsidRPr="00A55F6D">
        <w:rPr>
          <w:b/>
          <w:sz w:val="24"/>
          <w:szCs w:val="24"/>
        </w:rPr>
        <w:t>Bedroom 4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/>
      </w:tblPr>
      <w:tblGrid>
        <w:gridCol w:w="2419"/>
        <w:gridCol w:w="3501"/>
        <w:gridCol w:w="4762"/>
      </w:tblGrid>
      <w:tr w:rsidR="00F51463" w:rsidTr="00F51463">
        <w:trPr>
          <w:tblHeader/>
        </w:trPr>
        <w:tc>
          <w:tcPr>
            <w:tcW w:w="24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CE39F0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lastRenderedPageBreak/>
              <w:t>Item</w:t>
            </w:r>
            <w:r w:rsidR="00A55F6D" w:rsidRPr="00F5146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5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B257CD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47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A55F6D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Comments</w:t>
            </w:r>
          </w:p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Walls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Ceiling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Doors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Windows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Screens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Window Coverings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Flooring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Baseboards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Lights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Power Points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Closet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A55F6D" w:rsidTr="00F51463">
        <w:tc>
          <w:tcPr>
            <w:tcW w:w="10682" w:type="dxa"/>
            <w:gridSpan w:val="3"/>
            <w:shd w:val="clear" w:color="auto" w:fill="auto"/>
          </w:tcPr>
          <w:p w:rsidR="00A55F6D" w:rsidRPr="00A55F6D" w:rsidRDefault="00A55F6D">
            <w:pPr>
              <w:rPr>
                <w:sz w:val="18"/>
                <w:szCs w:val="18"/>
              </w:rPr>
            </w:pPr>
          </w:p>
        </w:tc>
      </w:tr>
    </w:tbl>
    <w:p w:rsidR="00A55F6D" w:rsidRDefault="00A55F6D">
      <w:pPr>
        <w:pBdr>
          <w:bottom w:val="single" w:sz="6" w:space="1" w:color="auto"/>
        </w:pBdr>
      </w:pPr>
    </w:p>
    <w:p w:rsidR="00CE39F0" w:rsidRPr="00A55F6D" w:rsidRDefault="00CE39F0">
      <w:pPr>
        <w:rPr>
          <w:b/>
          <w:sz w:val="24"/>
          <w:szCs w:val="24"/>
        </w:rPr>
      </w:pPr>
      <w:r w:rsidRPr="00A55F6D">
        <w:rPr>
          <w:b/>
          <w:sz w:val="24"/>
          <w:szCs w:val="24"/>
        </w:rPr>
        <w:t>Bathroom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/>
      </w:tblPr>
      <w:tblGrid>
        <w:gridCol w:w="2693"/>
        <w:gridCol w:w="3499"/>
        <w:gridCol w:w="4490"/>
      </w:tblGrid>
      <w:tr w:rsidR="00F51463" w:rsidTr="005550F3">
        <w:trPr>
          <w:tblHeader/>
        </w:trPr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CE39F0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Item</w:t>
            </w:r>
            <w:r w:rsidR="00A55F6D" w:rsidRPr="00F5146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4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B257CD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44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A55F6D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Comments</w:t>
            </w:r>
          </w:p>
        </w:tc>
      </w:tr>
      <w:tr w:rsidR="00CE39F0" w:rsidTr="005550F3">
        <w:tc>
          <w:tcPr>
            <w:tcW w:w="2693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Walls</w:t>
            </w:r>
          </w:p>
        </w:tc>
        <w:tc>
          <w:tcPr>
            <w:tcW w:w="3499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490" w:type="dxa"/>
            <w:shd w:val="clear" w:color="auto" w:fill="auto"/>
          </w:tcPr>
          <w:p w:rsidR="00CE39F0" w:rsidRPr="00A55F6D" w:rsidRDefault="00CE39F0"/>
        </w:tc>
      </w:tr>
      <w:tr w:rsidR="00CE39F0" w:rsidTr="005550F3">
        <w:tc>
          <w:tcPr>
            <w:tcW w:w="2693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Ceiling</w:t>
            </w:r>
          </w:p>
        </w:tc>
        <w:tc>
          <w:tcPr>
            <w:tcW w:w="3499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490" w:type="dxa"/>
            <w:shd w:val="clear" w:color="auto" w:fill="auto"/>
          </w:tcPr>
          <w:p w:rsidR="00CE39F0" w:rsidRPr="00A55F6D" w:rsidRDefault="00CE39F0"/>
        </w:tc>
      </w:tr>
      <w:tr w:rsidR="00CE39F0" w:rsidTr="005550F3">
        <w:tc>
          <w:tcPr>
            <w:tcW w:w="2693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Doors</w:t>
            </w:r>
          </w:p>
        </w:tc>
        <w:tc>
          <w:tcPr>
            <w:tcW w:w="3499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490" w:type="dxa"/>
            <w:shd w:val="clear" w:color="auto" w:fill="auto"/>
          </w:tcPr>
          <w:p w:rsidR="00CE39F0" w:rsidRPr="00A55F6D" w:rsidRDefault="00CE39F0"/>
        </w:tc>
      </w:tr>
      <w:tr w:rsidR="00CE39F0" w:rsidTr="005550F3">
        <w:tc>
          <w:tcPr>
            <w:tcW w:w="2693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Flooring</w:t>
            </w:r>
          </w:p>
        </w:tc>
        <w:tc>
          <w:tcPr>
            <w:tcW w:w="3499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490" w:type="dxa"/>
            <w:shd w:val="clear" w:color="auto" w:fill="auto"/>
          </w:tcPr>
          <w:p w:rsidR="00CE39F0" w:rsidRPr="00A55F6D" w:rsidRDefault="00CE39F0"/>
        </w:tc>
      </w:tr>
      <w:tr w:rsidR="00CE39F0" w:rsidTr="005550F3">
        <w:tc>
          <w:tcPr>
            <w:tcW w:w="2693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Baseboards</w:t>
            </w:r>
          </w:p>
        </w:tc>
        <w:tc>
          <w:tcPr>
            <w:tcW w:w="3499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Satisfactory</w:t>
            </w:r>
          </w:p>
        </w:tc>
        <w:tc>
          <w:tcPr>
            <w:tcW w:w="4490" w:type="dxa"/>
            <w:shd w:val="clear" w:color="auto" w:fill="auto"/>
          </w:tcPr>
          <w:p w:rsidR="00CE39F0" w:rsidRPr="00A55F6D" w:rsidRDefault="00CE39F0"/>
        </w:tc>
      </w:tr>
      <w:tr w:rsidR="00CE39F0" w:rsidTr="005550F3">
        <w:tc>
          <w:tcPr>
            <w:tcW w:w="2693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Lights</w:t>
            </w:r>
          </w:p>
        </w:tc>
        <w:tc>
          <w:tcPr>
            <w:tcW w:w="3499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490" w:type="dxa"/>
            <w:shd w:val="clear" w:color="auto" w:fill="auto"/>
          </w:tcPr>
          <w:p w:rsidR="00CE39F0" w:rsidRPr="00A55F6D" w:rsidRDefault="00CE39F0"/>
        </w:tc>
      </w:tr>
      <w:tr w:rsidR="00CE39F0" w:rsidTr="005550F3">
        <w:tc>
          <w:tcPr>
            <w:tcW w:w="2693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Power Points</w:t>
            </w:r>
          </w:p>
        </w:tc>
        <w:tc>
          <w:tcPr>
            <w:tcW w:w="3499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490" w:type="dxa"/>
            <w:shd w:val="clear" w:color="auto" w:fill="auto"/>
          </w:tcPr>
          <w:p w:rsidR="00CE39F0" w:rsidRPr="00A55F6D" w:rsidRDefault="00CE39F0"/>
        </w:tc>
      </w:tr>
      <w:tr w:rsidR="00CE39F0" w:rsidTr="005550F3">
        <w:tc>
          <w:tcPr>
            <w:tcW w:w="2693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Cabinets</w:t>
            </w:r>
          </w:p>
        </w:tc>
        <w:tc>
          <w:tcPr>
            <w:tcW w:w="3499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Satisfactory</w:t>
            </w:r>
          </w:p>
        </w:tc>
        <w:tc>
          <w:tcPr>
            <w:tcW w:w="4490" w:type="dxa"/>
            <w:shd w:val="clear" w:color="auto" w:fill="auto"/>
          </w:tcPr>
          <w:p w:rsidR="00CE39F0" w:rsidRPr="00A55F6D" w:rsidRDefault="00CE39F0"/>
        </w:tc>
      </w:tr>
      <w:tr w:rsidR="00CE39F0" w:rsidTr="005550F3">
        <w:tc>
          <w:tcPr>
            <w:tcW w:w="2693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Countertop</w:t>
            </w:r>
          </w:p>
        </w:tc>
        <w:tc>
          <w:tcPr>
            <w:tcW w:w="3499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490" w:type="dxa"/>
            <w:shd w:val="clear" w:color="auto" w:fill="auto"/>
          </w:tcPr>
          <w:p w:rsidR="00CE39F0" w:rsidRPr="00A55F6D" w:rsidRDefault="00CE39F0"/>
        </w:tc>
      </w:tr>
      <w:tr w:rsidR="00CE39F0" w:rsidTr="005550F3">
        <w:tc>
          <w:tcPr>
            <w:tcW w:w="2693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Bath</w:t>
            </w:r>
          </w:p>
        </w:tc>
        <w:tc>
          <w:tcPr>
            <w:tcW w:w="3499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490" w:type="dxa"/>
            <w:shd w:val="clear" w:color="auto" w:fill="auto"/>
          </w:tcPr>
          <w:p w:rsidR="00CE39F0" w:rsidRPr="00A55F6D" w:rsidRDefault="00CE39F0"/>
        </w:tc>
      </w:tr>
      <w:tr w:rsidR="00CE39F0" w:rsidTr="005550F3">
        <w:tc>
          <w:tcPr>
            <w:tcW w:w="2693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Mirror</w:t>
            </w:r>
          </w:p>
        </w:tc>
        <w:tc>
          <w:tcPr>
            <w:tcW w:w="3499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490" w:type="dxa"/>
            <w:shd w:val="clear" w:color="auto" w:fill="auto"/>
          </w:tcPr>
          <w:p w:rsidR="00CE39F0" w:rsidRPr="00A55F6D" w:rsidRDefault="00CE39F0"/>
        </w:tc>
      </w:tr>
      <w:tr w:rsidR="00CE39F0" w:rsidTr="005550F3">
        <w:tc>
          <w:tcPr>
            <w:tcW w:w="2693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Sink</w:t>
            </w:r>
          </w:p>
        </w:tc>
        <w:tc>
          <w:tcPr>
            <w:tcW w:w="3499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490" w:type="dxa"/>
            <w:shd w:val="clear" w:color="auto" w:fill="auto"/>
          </w:tcPr>
          <w:p w:rsidR="00CE39F0" w:rsidRPr="00A55F6D" w:rsidRDefault="00CE39F0"/>
        </w:tc>
      </w:tr>
      <w:tr w:rsidR="00CE39F0" w:rsidTr="005550F3">
        <w:tc>
          <w:tcPr>
            <w:tcW w:w="2693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Faucet</w:t>
            </w:r>
          </w:p>
        </w:tc>
        <w:tc>
          <w:tcPr>
            <w:tcW w:w="3499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490" w:type="dxa"/>
            <w:shd w:val="clear" w:color="auto" w:fill="auto"/>
          </w:tcPr>
          <w:p w:rsidR="00CE39F0" w:rsidRPr="00A55F6D" w:rsidRDefault="00CE39F0"/>
        </w:tc>
      </w:tr>
      <w:tr w:rsidR="00CE39F0" w:rsidTr="005550F3">
        <w:tc>
          <w:tcPr>
            <w:tcW w:w="2693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Tiling</w:t>
            </w:r>
          </w:p>
        </w:tc>
        <w:tc>
          <w:tcPr>
            <w:tcW w:w="3499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490" w:type="dxa"/>
            <w:shd w:val="clear" w:color="auto" w:fill="auto"/>
          </w:tcPr>
          <w:p w:rsidR="00CE39F0" w:rsidRPr="00A55F6D" w:rsidRDefault="00CE39F0"/>
        </w:tc>
      </w:tr>
    </w:tbl>
    <w:p w:rsidR="00A55F6D" w:rsidRDefault="00A55F6D">
      <w:pPr>
        <w:pBdr>
          <w:bottom w:val="single" w:sz="6" w:space="1" w:color="auto"/>
        </w:pBdr>
      </w:pPr>
    </w:p>
    <w:p w:rsidR="00CE39F0" w:rsidRPr="00A55F6D" w:rsidRDefault="00CE39F0">
      <w:pPr>
        <w:rPr>
          <w:b/>
          <w:sz w:val="24"/>
          <w:szCs w:val="24"/>
        </w:rPr>
      </w:pPr>
      <w:r w:rsidRPr="00A55F6D">
        <w:rPr>
          <w:b/>
          <w:sz w:val="24"/>
          <w:szCs w:val="24"/>
        </w:rPr>
        <w:t>Living Room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/>
      </w:tblPr>
      <w:tblGrid>
        <w:gridCol w:w="2419"/>
        <w:gridCol w:w="3501"/>
        <w:gridCol w:w="4762"/>
      </w:tblGrid>
      <w:tr w:rsidR="00F51463" w:rsidTr="00F51463">
        <w:trPr>
          <w:tblHeader/>
        </w:trPr>
        <w:tc>
          <w:tcPr>
            <w:tcW w:w="24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CE39F0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Item</w:t>
            </w:r>
            <w:r w:rsidR="00A55F6D" w:rsidRPr="00F5146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5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B257CD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47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A55F6D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Comments</w:t>
            </w:r>
          </w:p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Walls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Ceiling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Doors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Windows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Screens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lastRenderedPageBreak/>
              <w:t>Window Coverings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Flooring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Baseboards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Lights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Satisfactory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Comments: Light in fan not working</w:t>
            </w:r>
          </w:p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Power Points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A55F6D" w:rsidTr="00F51463">
        <w:tc>
          <w:tcPr>
            <w:tcW w:w="10682" w:type="dxa"/>
            <w:gridSpan w:val="3"/>
            <w:shd w:val="clear" w:color="auto" w:fill="auto"/>
          </w:tcPr>
          <w:p w:rsidR="00A55F6D" w:rsidRPr="00A55F6D" w:rsidRDefault="00A55F6D">
            <w:pPr>
              <w:rPr>
                <w:sz w:val="18"/>
                <w:szCs w:val="18"/>
              </w:rPr>
            </w:pPr>
          </w:p>
        </w:tc>
      </w:tr>
    </w:tbl>
    <w:p w:rsidR="00A55F6D" w:rsidRDefault="00A55F6D">
      <w:pPr>
        <w:pBdr>
          <w:bottom w:val="single" w:sz="6" w:space="1" w:color="auto"/>
        </w:pBdr>
      </w:pPr>
    </w:p>
    <w:p w:rsidR="00CE39F0" w:rsidRPr="00A55F6D" w:rsidRDefault="00CE39F0">
      <w:pPr>
        <w:rPr>
          <w:b/>
          <w:sz w:val="24"/>
          <w:szCs w:val="24"/>
        </w:rPr>
      </w:pPr>
      <w:r w:rsidRPr="00A55F6D">
        <w:rPr>
          <w:b/>
          <w:sz w:val="24"/>
          <w:szCs w:val="24"/>
        </w:rPr>
        <w:t>Laundry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/>
      </w:tblPr>
      <w:tblGrid>
        <w:gridCol w:w="2419"/>
        <w:gridCol w:w="3501"/>
        <w:gridCol w:w="4762"/>
      </w:tblGrid>
      <w:tr w:rsidR="00F51463" w:rsidTr="00F51463">
        <w:trPr>
          <w:tblHeader/>
        </w:trPr>
        <w:tc>
          <w:tcPr>
            <w:tcW w:w="24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CE39F0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Item</w:t>
            </w:r>
            <w:r w:rsidR="00A55F6D" w:rsidRPr="00F5146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5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B257CD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47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A55F6D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Comments</w:t>
            </w:r>
          </w:p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Walls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Ceiling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Satisfactory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Doors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Flooring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Baseboards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Lights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Power Points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Vent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Washing Machine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Satisfactory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Comments: Dented</w:t>
            </w:r>
          </w:p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Dryer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Satisfactory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A55F6D" w:rsidTr="00F51463">
        <w:tc>
          <w:tcPr>
            <w:tcW w:w="10682" w:type="dxa"/>
            <w:gridSpan w:val="3"/>
            <w:shd w:val="clear" w:color="auto" w:fill="auto"/>
          </w:tcPr>
          <w:p w:rsidR="00A55F6D" w:rsidRPr="00A55F6D" w:rsidRDefault="00A55F6D">
            <w:pPr>
              <w:rPr>
                <w:sz w:val="18"/>
                <w:szCs w:val="18"/>
              </w:rPr>
            </w:pPr>
          </w:p>
        </w:tc>
      </w:tr>
    </w:tbl>
    <w:p w:rsidR="00A55F6D" w:rsidRDefault="00A55F6D">
      <w:pPr>
        <w:pBdr>
          <w:bottom w:val="single" w:sz="6" w:space="1" w:color="auto"/>
        </w:pBdr>
      </w:pPr>
    </w:p>
    <w:p w:rsidR="00CE39F0" w:rsidRPr="00A55F6D" w:rsidRDefault="00CE39F0">
      <w:pPr>
        <w:rPr>
          <w:b/>
          <w:sz w:val="24"/>
          <w:szCs w:val="24"/>
        </w:rPr>
      </w:pPr>
      <w:r w:rsidRPr="00A55F6D">
        <w:rPr>
          <w:b/>
          <w:sz w:val="24"/>
          <w:szCs w:val="24"/>
        </w:rPr>
        <w:t>Garage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/>
      </w:tblPr>
      <w:tblGrid>
        <w:gridCol w:w="2751"/>
        <w:gridCol w:w="3330"/>
        <w:gridCol w:w="4601"/>
      </w:tblGrid>
      <w:tr w:rsidR="00F51463" w:rsidTr="00F51463">
        <w:trPr>
          <w:tblHeader/>
        </w:trPr>
        <w:tc>
          <w:tcPr>
            <w:tcW w:w="24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CE39F0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Item</w:t>
            </w:r>
            <w:r w:rsidR="00A55F6D" w:rsidRPr="00F5146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5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B257CD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47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A55F6D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Comments</w:t>
            </w:r>
          </w:p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Walls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Comments: 4 Broken doors in garage needing removed</w:t>
            </w:r>
          </w:p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Ceiling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Doors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Flooring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Baseboards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Lights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Power Points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Garage Door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A55F6D" w:rsidTr="00F51463">
        <w:tc>
          <w:tcPr>
            <w:tcW w:w="10682" w:type="dxa"/>
            <w:gridSpan w:val="3"/>
            <w:shd w:val="clear" w:color="auto" w:fill="auto"/>
          </w:tcPr>
          <w:tbl>
            <w:tblPr>
              <w:tblStyle w:val="TableGrid"/>
              <w:tblW w:w="107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91"/>
              <w:gridCol w:w="3590"/>
              <w:gridCol w:w="3590"/>
            </w:tblGrid>
            <w:tr w:rsidR="00A55F6D" w:rsidRPr="00A55F6D" w:rsidTr="00B257CD">
              <w:tc>
                <w:tcPr>
                  <w:tcW w:w="2612" w:type="dxa"/>
                </w:tcPr>
                <w:p w:rsidR="00A55F6D" w:rsidRDefault="00A55F6D" w:rsidP="00A55F6D">
                  <w:pPr>
                    <w:jc w:val="center"/>
                    <w:rPr>
                      <w:sz w:val="18"/>
                      <w:szCs w:val="18"/>
                    </w:rPr>
                  </w:pPr>
                  <w:r w:rsidRPr="00A55F6D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87186" cy="1387186"/>
                        <wp:effectExtent l="19050" t="0" r="3464" b="0"/>
                        <wp:docPr id="68" name="Picture 3" descr="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393950" cy="1393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52E" w:rsidRDefault="005550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Walls</w:t>
                  </w: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lastRenderedPageBreak/>
                    <w:t>2015-11-20 09:33:00</w:t>
                  </w:r>
                  <w:r>
                    <w:br/>
                  </w:r>
                </w:p>
              </w:tc>
              <w:tc>
                <w:tcPr>
                  <w:tcW w:w="2612" w:type="dxa"/>
                </w:tcPr>
                <w:p w:rsidR="00A55F6D" w:rsidRDefault="00A55F6D" w:rsidP="00A55F6D">
                  <w:pPr>
                    <w:jc w:val="center"/>
                    <w:rPr>
                      <w:sz w:val="18"/>
                      <w:szCs w:val="18"/>
                    </w:rPr>
                  </w:pPr>
                  <w:r w:rsidRPr="00A55F6D">
                    <w:rPr>
                      <w:noProof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1387186" cy="1387186"/>
                        <wp:effectExtent l="19050" t="0" r="3464" b="0"/>
                        <wp:docPr id="69" name="Picture 3" descr="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393950" cy="1393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52E" w:rsidRDefault="005550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Walls</w:t>
                  </w: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lastRenderedPageBreak/>
                    <w:t>2015-11-20 09:33:00</w:t>
                  </w:r>
                  <w:r>
                    <w:br/>
                  </w:r>
                </w:p>
              </w:tc>
              <w:tc>
                <w:tcPr>
                  <w:tcW w:w="2612" w:type="dxa"/>
                </w:tcPr>
                <w:p w:rsidR="00A55F6D" w:rsidRDefault="00A55F6D" w:rsidP="00A55F6D">
                  <w:pPr>
                    <w:jc w:val="center"/>
                    <w:rPr>
                      <w:sz w:val="18"/>
                      <w:szCs w:val="18"/>
                    </w:rPr>
                  </w:pPr>
                  <w:r w:rsidRPr="00A55F6D">
                    <w:rPr>
                      <w:noProof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1387186" cy="1387186"/>
                        <wp:effectExtent l="19050" t="0" r="3464" b="0"/>
                        <wp:docPr id="70" name="Picture 3" descr="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2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3950" cy="1393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52E" w:rsidRDefault="005550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Walls</w:t>
                  </w: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lastRenderedPageBreak/>
                    <w:t>2015-11-20 09:33:00</w:t>
                  </w:r>
                  <w:r>
                    <w:br/>
                  </w:r>
                </w:p>
              </w:tc>
            </w:tr>
          </w:tbl>
          <w:p w:rsidR="00A55F6D" w:rsidRPr="00A55F6D" w:rsidRDefault="00A55F6D">
            <w:pPr>
              <w:rPr>
                <w:sz w:val="18"/>
                <w:szCs w:val="18"/>
              </w:rPr>
            </w:pPr>
          </w:p>
        </w:tc>
      </w:tr>
    </w:tbl>
    <w:p w:rsidR="00A55F6D" w:rsidRDefault="00A55F6D">
      <w:pPr>
        <w:pBdr>
          <w:bottom w:val="single" w:sz="6" w:space="1" w:color="auto"/>
        </w:pBdr>
      </w:pPr>
    </w:p>
    <w:p w:rsidR="00CE39F0" w:rsidRPr="00A55F6D" w:rsidRDefault="00CE39F0">
      <w:pPr>
        <w:rPr>
          <w:b/>
          <w:sz w:val="24"/>
          <w:szCs w:val="24"/>
        </w:rPr>
      </w:pPr>
      <w:r w:rsidRPr="00A55F6D">
        <w:rPr>
          <w:b/>
          <w:sz w:val="24"/>
          <w:szCs w:val="24"/>
        </w:rPr>
        <w:t>Exterior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/>
      </w:tblPr>
      <w:tblGrid>
        <w:gridCol w:w="2622"/>
        <w:gridCol w:w="3530"/>
        <w:gridCol w:w="4530"/>
      </w:tblGrid>
      <w:tr w:rsidR="00F51463" w:rsidTr="00F51463">
        <w:trPr>
          <w:tblHeader/>
        </w:trPr>
        <w:tc>
          <w:tcPr>
            <w:tcW w:w="24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CE39F0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Item</w:t>
            </w:r>
            <w:r w:rsidR="00A55F6D" w:rsidRPr="00F5146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5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B257CD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47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9F0" w:rsidRPr="00F51463" w:rsidRDefault="00A55F6D">
            <w:pPr>
              <w:rPr>
                <w:b/>
                <w:sz w:val="20"/>
                <w:szCs w:val="20"/>
              </w:rPr>
            </w:pPr>
            <w:r w:rsidRPr="00F51463">
              <w:rPr>
                <w:b/>
                <w:sz w:val="20"/>
                <w:szCs w:val="20"/>
              </w:rPr>
              <w:t>Comments</w:t>
            </w:r>
          </w:p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Mailbox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Poor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Gutters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Satisfactory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Driveways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Fences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Garbage Bin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/>
        </w:tc>
      </w:tr>
      <w:tr w:rsidR="00CE39F0" w:rsidTr="00F51463">
        <w:tc>
          <w:tcPr>
            <w:tcW w:w="2419" w:type="dxa"/>
            <w:shd w:val="clear" w:color="auto" w:fill="auto"/>
          </w:tcPr>
          <w:p w:rsidR="00CE39F0" w:rsidRPr="00A55F6D" w:rsidRDefault="00A55F6D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Lawn</w:t>
            </w:r>
          </w:p>
        </w:tc>
        <w:tc>
          <w:tcPr>
            <w:tcW w:w="3501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Good</w:t>
            </w:r>
          </w:p>
        </w:tc>
        <w:tc>
          <w:tcPr>
            <w:tcW w:w="4762" w:type="dxa"/>
            <w:shd w:val="clear" w:color="auto" w:fill="auto"/>
          </w:tcPr>
          <w:p w:rsidR="00CE39F0" w:rsidRPr="00A55F6D" w:rsidRDefault="00CE39F0">
            <w:pPr>
              <w:rPr>
                <w:sz w:val="18"/>
                <w:szCs w:val="18"/>
              </w:rPr>
            </w:pPr>
            <w:r w:rsidRPr="00A55F6D">
              <w:rPr>
                <w:sz w:val="18"/>
                <w:szCs w:val="18"/>
              </w:rPr>
              <w:t>Comments: Recently mowed</w:t>
            </w:r>
          </w:p>
        </w:tc>
      </w:tr>
      <w:tr w:rsidR="00A55F6D" w:rsidTr="00F51463">
        <w:tc>
          <w:tcPr>
            <w:tcW w:w="10682" w:type="dxa"/>
            <w:gridSpan w:val="3"/>
            <w:shd w:val="clear" w:color="auto" w:fill="auto"/>
          </w:tcPr>
          <w:tbl>
            <w:tblPr>
              <w:tblStyle w:val="TableGrid"/>
              <w:tblW w:w="107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771"/>
            </w:tblGrid>
            <w:tr w:rsidR="00A55F6D" w:rsidRPr="00A55F6D" w:rsidTr="00B257CD">
              <w:tc>
                <w:tcPr>
                  <w:tcW w:w="2612" w:type="dxa"/>
                </w:tcPr>
                <w:p w:rsidR="00A55F6D" w:rsidRDefault="00A55F6D" w:rsidP="00A55F6D">
                  <w:pPr>
                    <w:jc w:val="center"/>
                    <w:rPr>
                      <w:sz w:val="18"/>
                      <w:szCs w:val="18"/>
                    </w:rPr>
                  </w:pPr>
                  <w:r w:rsidRPr="00A55F6D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387186" cy="1387186"/>
                        <wp:effectExtent l="19050" t="0" r="3464" b="0"/>
                        <wp:docPr id="71" name="Picture 3" descr="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2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393950" cy="1393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52E" w:rsidRDefault="005550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Mailbox</w:t>
                  </w:r>
                  <w:r>
                    <w:rPr>
                      <w:sz w:val="18"/>
                      <w:szCs w:val="18"/>
                    </w:rPr>
                    <w:br/>
                    <w:t>2015-11-20 09:53:00</w:t>
                  </w:r>
                  <w:r>
                    <w:br/>
                  </w:r>
                </w:p>
              </w:tc>
            </w:tr>
          </w:tbl>
          <w:p w:rsidR="00A55F6D" w:rsidRPr="00A55F6D" w:rsidRDefault="00A55F6D">
            <w:pPr>
              <w:rPr>
                <w:sz w:val="18"/>
                <w:szCs w:val="18"/>
              </w:rPr>
            </w:pPr>
          </w:p>
        </w:tc>
      </w:tr>
    </w:tbl>
    <w:p w:rsidR="00A55F6D" w:rsidRDefault="00A55F6D"/>
    <w:p w:rsidR="00A55F6D" w:rsidRPr="00A55F6D" w:rsidRDefault="00A55F6D" w:rsidP="00A55F6D">
      <w:pPr>
        <w:spacing w:line="240" w:lineRule="auto"/>
        <w:rPr>
          <w:b/>
        </w:rPr>
      </w:pPr>
      <w:r w:rsidRPr="00A55F6D">
        <w:rPr>
          <w:b/>
        </w:rPr>
        <w:t>General Comments</w:t>
      </w:r>
    </w:p>
    <w:p w:rsidR="00CE39F0" w:rsidRPr="00A55F6D" w:rsidRDefault="00CE39F0">
      <w:pPr>
        <w:rPr>
          <w:sz w:val="18"/>
          <w:szCs w:val="18"/>
        </w:rPr>
      </w:pPr>
      <w:r w:rsidRPr="00A55F6D">
        <w:rPr>
          <w:sz w:val="18"/>
          <w:szCs w:val="18"/>
        </w:rPr>
        <w:t>Comments: Overall desirable move in condition with fresh paint and new carpet throughout.  Some staining on some ceilings.  No smoking inside home.</w:t>
      </w:r>
    </w:p>
    <w:p w:rsidR="00A55F6D" w:rsidRPr="00A55F6D" w:rsidRDefault="00A55F6D" w:rsidP="00A55F6D">
      <w:pPr>
        <w:spacing w:line="240" w:lineRule="auto"/>
        <w:rPr>
          <w:b/>
        </w:rPr>
      </w:pPr>
      <w:r w:rsidRPr="00A55F6D">
        <w:rPr>
          <w:b/>
        </w:rPr>
        <w:t>Maintenance Comments</w:t>
      </w:r>
    </w:p>
    <w:p w:rsidR="00A55F6D" w:rsidRPr="00A55F6D" w:rsidRDefault="00A55F6D" w:rsidP="00A55F6D">
      <w:pPr>
        <w:spacing w:line="240" w:lineRule="auto"/>
        <w:rPr>
          <w:b/>
        </w:rPr>
      </w:pPr>
      <w:r w:rsidRPr="00A55F6D">
        <w:rPr>
          <w:b/>
        </w:rPr>
        <w:t>Next Inspection Alerts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470"/>
        <w:gridCol w:w="4235"/>
        <w:gridCol w:w="2977"/>
      </w:tblGrid>
      <w:tr w:rsidR="00A55F6D" w:rsidTr="00A4213A">
        <w:tc>
          <w:tcPr>
            <w:tcW w:w="3618" w:type="dxa"/>
            <w:vAlign w:val="center"/>
          </w:tcPr>
          <w:p w:rsidR="00A55F6D" w:rsidRPr="008B1860" w:rsidRDefault="00A55F6D" w:rsidP="00A42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Inspector</w:t>
            </w:r>
          </w:p>
        </w:tc>
        <w:tc>
          <w:tcPr>
            <w:tcW w:w="4320" w:type="dxa"/>
            <w:vAlign w:val="center"/>
          </w:tcPr>
          <w:p w:rsidR="00A55F6D" w:rsidRPr="008B1860" w:rsidRDefault="00A55F6D" w:rsidP="00A4213A">
            <w:pPr>
              <w:rPr>
                <w:sz w:val="24"/>
                <w:szCs w:val="24"/>
              </w:rPr>
            </w:pPr>
            <w:r w:rsidRPr="008B1860">
              <w:rPr>
                <w:noProof/>
                <w:sz w:val="24"/>
                <w:szCs w:val="24"/>
              </w:rPr>
              <w:drawing>
                <wp:inline distT="0" distB="0" distL="0" distR="0">
                  <wp:extent cx="1680210" cy="840105"/>
                  <wp:effectExtent l="19050" t="0" r="0" b="0"/>
                  <wp:docPr id="72" name="Picture 21" descr="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608" cy="843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A55F6D" w:rsidRPr="008B1860" w:rsidRDefault="00A55F6D" w:rsidP="00A4213A">
            <w:pPr>
              <w:rPr>
                <w:sz w:val="24"/>
                <w:szCs w:val="24"/>
              </w:rPr>
            </w:pPr>
            <w:r w:rsidRPr="008B1860">
              <w:rPr>
                <w:sz w:val="24"/>
                <w:szCs w:val="24"/>
              </w:rPr>
              <w:t xml:space="preserve">Date: 11/20/2015 </w:t>
            </w:r>
          </w:p>
        </w:tc>
      </w:tr>
      <w:tr w:rsidR="00A55F6D" w:rsidTr="00A4213A">
        <w:tc>
          <w:tcPr>
            <w:tcW w:w="3618" w:type="dxa"/>
            <w:vAlign w:val="center"/>
          </w:tcPr>
          <w:p w:rsidR="00A55F6D" w:rsidRPr="008B1860" w:rsidRDefault="00A55F6D" w:rsidP="00A42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Tenant</w:t>
            </w:r>
          </w:p>
        </w:tc>
        <w:tc>
          <w:tcPr>
            <w:tcW w:w="4320" w:type="dxa"/>
            <w:vAlign w:val="center"/>
          </w:tcPr>
          <w:p w:rsidR="00A55F6D" w:rsidRPr="008B1860" w:rsidRDefault="00A55F6D" w:rsidP="00A4213A">
            <w:pPr>
              <w:rPr>
                <w:sz w:val="24"/>
                <w:szCs w:val="24"/>
              </w:rPr>
            </w:pPr>
            <w:r w:rsidRPr="008B1860">
              <w:rPr>
                <w:noProof/>
                <w:sz w:val="24"/>
                <w:szCs w:val="24"/>
              </w:rPr>
              <w:drawing>
                <wp:inline distT="0" distB="0" distL="0" distR="0">
                  <wp:extent cx="1680210" cy="840105"/>
                  <wp:effectExtent l="19050" t="0" r="0" b="0"/>
                  <wp:docPr id="73" name="Picture 21" descr="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608" cy="843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A55F6D" w:rsidRPr="008B1860" w:rsidRDefault="00A55F6D" w:rsidP="00A4213A">
            <w:pPr>
              <w:rPr>
                <w:sz w:val="24"/>
                <w:szCs w:val="24"/>
              </w:rPr>
            </w:pPr>
            <w:r w:rsidRPr="008B1860">
              <w:rPr>
                <w:sz w:val="24"/>
                <w:szCs w:val="24"/>
              </w:rPr>
              <w:t xml:space="preserve">Date: 11/20/2015 </w:t>
            </w:r>
          </w:p>
        </w:tc>
      </w:tr>
      <w:tr w:rsidR="00A55F6D" w:rsidTr="00A4213A">
        <w:tc>
          <w:tcPr>
            <w:tcW w:w="3618" w:type="dxa"/>
            <w:vAlign w:val="center"/>
          </w:tcPr>
          <w:p w:rsidR="00A55F6D" w:rsidRPr="008B1860" w:rsidRDefault="00A55F6D" w:rsidP="00A42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Tenant</w:t>
            </w:r>
          </w:p>
        </w:tc>
        <w:tc>
          <w:tcPr>
            <w:tcW w:w="4320" w:type="dxa"/>
            <w:vAlign w:val="center"/>
          </w:tcPr>
          <w:p w:rsidR="00A55F6D" w:rsidRPr="008B1860" w:rsidRDefault="00A55F6D" w:rsidP="00A4213A">
            <w:pPr>
              <w:rPr>
                <w:sz w:val="24"/>
                <w:szCs w:val="24"/>
              </w:rPr>
            </w:pPr>
            <w:r w:rsidRPr="008B1860">
              <w:rPr>
                <w:noProof/>
                <w:sz w:val="24"/>
                <w:szCs w:val="24"/>
              </w:rPr>
              <w:drawing>
                <wp:inline distT="0" distB="0" distL="0" distR="0">
                  <wp:extent cx="1680210" cy="840105"/>
                  <wp:effectExtent l="19050" t="0" r="0" b="0"/>
                  <wp:docPr id="74" name="Picture 21" descr="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608" cy="843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A55F6D" w:rsidRPr="008B1860" w:rsidRDefault="00A55F6D" w:rsidP="00A4213A">
            <w:pPr>
              <w:rPr>
                <w:sz w:val="24"/>
                <w:szCs w:val="24"/>
              </w:rPr>
            </w:pPr>
            <w:r w:rsidRPr="008B1860">
              <w:rPr>
                <w:sz w:val="24"/>
                <w:szCs w:val="24"/>
              </w:rPr>
              <w:t xml:space="preserve">Date: 11/20/2015 </w:t>
            </w:r>
          </w:p>
        </w:tc>
      </w:tr>
    </w:tbl>
    <w:p w:rsidR="00A55F6D" w:rsidRDefault="00A55F6D" w:rsidP="00A55F6D"/>
    <w:p w:rsidR="00A55F6D" w:rsidRDefault="00A55F6D" w:rsidP="00A55F6D"/>
    <w:p w:rsidR="00A55F6D" w:rsidRPr="008B1860" w:rsidRDefault="00A55F6D" w:rsidP="00A55F6D">
      <w:pPr>
        <w:rPr>
          <w:sz w:val="28"/>
          <w:szCs w:val="28"/>
        </w:rPr>
      </w:pPr>
      <w:r w:rsidRPr="008B1860">
        <w:rPr>
          <w:sz w:val="28"/>
          <w:szCs w:val="28"/>
        </w:rPr>
        <w:lastRenderedPageBreak/>
        <w:t xml:space="preserve">Video Inspection Link: </w:t>
      </w:r>
      <w:hyperlink r:id="rId27" w:history="1">
        <w:r w:rsidRPr="008B1860">
          <w:rPr>
            <w:rStyle w:val="Hyperlink"/>
            <w:sz w:val="28"/>
            <w:szCs w:val="28"/>
          </w:rPr>
          <w:t>Click To View</w:t>
        </w:r>
      </w:hyperlink>
    </w:p>
    <w:p w:rsidR="00A55F6D" w:rsidRDefault="00A55F6D"/>
    <w:p w:rsidR="00CE39F0" w:rsidRDefault="00CE39F0"/>
    <w:sectPr w:rsidR="00CE39F0" w:rsidSect="00F51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drawingGridHorizontalSpacing w:val="110"/>
  <w:displayHorizontalDrawingGridEvery w:val="2"/>
  <w:characterSpacingControl w:val="doNotCompress"/>
  <w:compat>
    <w:useFELayout/>
  </w:compat>
  <w:rsids>
    <w:rsidRoot w:val="00CE39F0"/>
    <w:rsid w:val="00024B6E"/>
    <w:rsid w:val="000A5E08"/>
    <w:rsid w:val="0045552E"/>
    <w:rsid w:val="005550F3"/>
    <w:rsid w:val="005661ED"/>
    <w:rsid w:val="005E04A2"/>
    <w:rsid w:val="0061025A"/>
    <w:rsid w:val="00695326"/>
    <w:rsid w:val="0081414F"/>
    <w:rsid w:val="00A55F6D"/>
    <w:rsid w:val="00A95620"/>
    <w:rsid w:val="00B257CD"/>
    <w:rsid w:val="00B916BE"/>
    <w:rsid w:val="00C06E31"/>
    <w:rsid w:val="00CE39F0"/>
    <w:rsid w:val="00D17111"/>
    <w:rsid w:val="00F51463"/>
    <w:rsid w:val="00FD79AA"/>
    <w:rsid w:val="00FE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5F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0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hyperlink" Target="mailto:support@snapinspect.com" TargetMode="Externa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hyperlink" Target="http://my.snapinspect.com/content/samplereports/149_uG1YL7JsbNKpuHwBvu9I2cszmXHixyIjBRP2rH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Terry.S</dc:creator>
  <cp:lastModifiedBy>Terry.S</cp:lastModifiedBy>
  <cp:revision>5</cp:revision>
  <dcterms:created xsi:type="dcterms:W3CDTF">2016-05-05T11:16:00Z</dcterms:created>
  <dcterms:modified xsi:type="dcterms:W3CDTF">2016-05-05T11:25:00Z</dcterms:modified>
</cp:coreProperties>
</file>