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BE26BF" w:rsidRPr="00A45C70" w:rsidTr="00A45C70">
        <w:tc>
          <w:tcPr>
            <w:tcW w:w="5508" w:type="dxa"/>
          </w:tcPr>
          <w:p w:rsidR="00BE26BF" w:rsidRPr="00A45C70" w:rsidRDefault="003B2457" w:rsidP="00BE26BF">
            <w:pPr>
              <w:jc w:val="center"/>
            </w:pPr>
            <w:r>
              <w:rPr>
                <w:noProof/>
                <w:lang w:val="en-NZ"/>
              </w:rPr>
              <w:drawing>
                <wp:inline distT="0" distB="0" distL="0" distR="0">
                  <wp:extent cx="1709738" cy="1709738"/>
                  <wp:effectExtent l="19050" t="0" r="4762" b="0"/>
                  <wp:docPr id="139" name="Picture 1" descr="C:\Users\Terry.Sun\Google Drive\SnapInspect 3\Website - NEW\tick-logo-final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y.Sun\Google Drive\SnapInspect 3\Website - NEW\tick-logo-final_medium.png"/>
                          <pic:cNvPicPr>
                            <a:picLocks noChangeAspect="1" noChangeArrowheads="1"/>
                          </pic:cNvPicPr>
                        </pic:nvPicPr>
                        <pic:blipFill>
                          <a:blip r:embed="rId7" cstate="print"/>
                          <a:srcRect/>
                          <a:stretch>
                            <a:fillRect/>
                          </a:stretch>
                        </pic:blipFill>
                        <pic:spPr bwMode="auto">
                          <a:xfrm>
                            <a:off x="0" y="0"/>
                            <a:ext cx="1709738" cy="1709738"/>
                          </a:xfrm>
                          <a:prstGeom prst="rect">
                            <a:avLst/>
                          </a:prstGeom>
                          <a:noFill/>
                          <a:ln w="9525">
                            <a:noFill/>
                            <a:miter lim="800000"/>
                            <a:headEnd/>
                            <a:tailEnd/>
                          </a:ln>
                        </pic:spPr>
                      </pic:pic>
                    </a:graphicData>
                  </a:graphic>
                </wp:inline>
              </w:drawing>
            </w:r>
          </w:p>
        </w:tc>
        <w:tc>
          <w:tcPr>
            <w:tcW w:w="5508" w:type="dxa"/>
          </w:tcPr>
          <w:p w:rsidR="00BE26BF" w:rsidRPr="00A45C70" w:rsidRDefault="00BE26BF" w:rsidP="00BE26BF"/>
        </w:tc>
      </w:tr>
      <w:tr w:rsidR="00BE26BF" w:rsidRPr="00A45C70" w:rsidTr="00A45C70">
        <w:trPr>
          <w:trHeight w:val="5164"/>
        </w:trPr>
        <w:tc>
          <w:tcPr>
            <w:tcW w:w="11016" w:type="dxa"/>
            <w:gridSpan w:val="2"/>
            <w:vAlign w:val="center"/>
          </w:tcPr>
          <w:p w:rsidR="00BE26BF" w:rsidRPr="00A45C70" w:rsidRDefault="003B2457" w:rsidP="00BE26BF">
            <w:pPr>
              <w:jc w:val="center"/>
            </w:pPr>
            <w:r w:rsidRPr="003B2457">
              <w:rPr>
                <w:noProof/>
                <w:lang w:val="en-NZ"/>
              </w:rPr>
              <w:drawing>
                <wp:inline distT="0" distB="0" distL="0" distR="0">
                  <wp:extent cx="3047999" cy="3047999"/>
                  <wp:effectExtent l="19050" t="0" r="1" b="0"/>
                  <wp:docPr id="141"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8" cstate="print"/>
                          <a:stretch>
                            <a:fillRect/>
                          </a:stretch>
                        </pic:blipFill>
                        <pic:spPr>
                          <a:xfrm rot="16200000">
                            <a:off x="0" y="0"/>
                            <a:ext cx="3065731" cy="3065731"/>
                          </a:xfrm>
                          <a:prstGeom prst="rect">
                            <a:avLst/>
                          </a:prstGeom>
                        </pic:spPr>
                      </pic:pic>
                    </a:graphicData>
                  </a:graphic>
                </wp:inline>
              </w:drawing>
            </w:r>
          </w:p>
        </w:tc>
      </w:tr>
      <w:tr w:rsidR="00BE26BF" w:rsidRPr="00A45C70" w:rsidTr="00A45C70">
        <w:trPr>
          <w:trHeight w:val="5164"/>
        </w:trPr>
        <w:tc>
          <w:tcPr>
            <w:tcW w:w="11016" w:type="dxa"/>
            <w:gridSpan w:val="2"/>
            <w:vAlign w:val="center"/>
          </w:tcPr>
          <w:p w:rsidR="00BE26BF" w:rsidRPr="00A45C70" w:rsidRDefault="00BE26BF" w:rsidP="00BE26BF">
            <w:pPr>
              <w:jc w:val="center"/>
            </w:pPr>
          </w:p>
          <w:p w:rsidR="00BE26BF" w:rsidRPr="00A45C70" w:rsidRDefault="00BE26BF" w:rsidP="00BE26BF">
            <w:pPr>
              <w:spacing w:line="360" w:lineRule="auto"/>
              <w:jc w:val="center"/>
              <w:rPr>
                <w:b/>
                <w:sz w:val="40"/>
                <w:szCs w:val="40"/>
              </w:rPr>
            </w:pPr>
            <w:r w:rsidRPr="00A45C70">
              <w:rPr>
                <w:b/>
                <w:sz w:val="40"/>
                <w:szCs w:val="40"/>
              </w:rPr>
              <w:t>Exit Inspection</w:t>
            </w:r>
          </w:p>
          <w:p w:rsidR="00BE26BF" w:rsidRPr="00A45C70" w:rsidRDefault="004F2E01" w:rsidP="00BE26BF">
            <w:pPr>
              <w:spacing w:line="360" w:lineRule="auto"/>
              <w:jc w:val="center"/>
            </w:pPr>
            <w:r>
              <w:t>Suite 6, 18 Broadway</w:t>
            </w:r>
          </w:p>
          <w:p w:rsidR="00BE26BF" w:rsidRPr="00A45C70" w:rsidRDefault="00BE26BF" w:rsidP="00BE26BF">
            <w:pPr>
              <w:spacing w:line="360" w:lineRule="auto"/>
              <w:jc w:val="center"/>
            </w:pPr>
            <w:r w:rsidRPr="00A45C70">
              <w:t>Inspected By: Zoe Clark</w:t>
            </w:r>
          </w:p>
          <w:p w:rsidR="00BE26BF" w:rsidRDefault="00BE26BF" w:rsidP="00BE26BF">
            <w:pPr>
              <w:spacing w:line="360" w:lineRule="auto"/>
              <w:jc w:val="center"/>
            </w:pPr>
            <w:r w:rsidRPr="00A45C70">
              <w:t>15/03/2016</w:t>
            </w:r>
          </w:p>
          <w:p w:rsidR="00F26659" w:rsidRDefault="00F26659" w:rsidP="00BE26BF">
            <w:pPr>
              <w:spacing w:line="360" w:lineRule="auto"/>
              <w:jc w:val="center"/>
            </w:pPr>
          </w:p>
          <w:p w:rsidR="00F26659" w:rsidRDefault="00F26659" w:rsidP="00F26659">
            <w:pPr>
              <w:pBdr>
                <w:bottom w:val="single" w:sz="6" w:space="1" w:color="auto"/>
              </w:pBdr>
            </w:pPr>
            <w:r>
              <w:t xml:space="preserve">With our Smart Report function, we can completely customize the checklist, the look of the report, and apply additional business rule with the data collected according to your requirement. To learn more, please contact </w:t>
            </w:r>
            <w:hyperlink r:id="rId9" w:history="1">
              <w:r w:rsidRPr="003B2DED">
                <w:rPr>
                  <w:rStyle w:val="Hyperlink"/>
                </w:rPr>
                <w:t>support@snapinspect.com</w:t>
              </w:r>
            </w:hyperlink>
            <w:r>
              <w:t xml:space="preserve"> and we will quickly send you few sample reports.</w:t>
            </w:r>
          </w:p>
          <w:p w:rsidR="00F26659" w:rsidRPr="00A45C70" w:rsidRDefault="00F26659" w:rsidP="00BE26BF">
            <w:pPr>
              <w:spacing w:line="360" w:lineRule="auto"/>
              <w:jc w:val="center"/>
            </w:pPr>
          </w:p>
        </w:tc>
      </w:tr>
    </w:tbl>
    <w:p w:rsidR="00BE26BF" w:rsidRPr="00A45C70" w:rsidRDefault="00BE26BF"/>
    <w:p w:rsidR="00BE26BF" w:rsidRPr="00A45C70" w:rsidRDefault="00BE26BF">
      <w:r w:rsidRPr="00A45C70">
        <w:br w:type="page"/>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tblPr>
      <w:tblGrid>
        <w:gridCol w:w="3085"/>
        <w:gridCol w:w="4259"/>
        <w:gridCol w:w="3672"/>
      </w:tblGrid>
      <w:tr w:rsidR="00BE26BF" w:rsidRPr="00A45C70" w:rsidTr="00A45C70">
        <w:tc>
          <w:tcPr>
            <w:tcW w:w="3085" w:type="dxa"/>
            <w:shd w:val="clear" w:color="auto" w:fill="auto"/>
          </w:tcPr>
          <w:p w:rsidR="00BE26BF" w:rsidRPr="00A45C70" w:rsidRDefault="00BE26BF">
            <w:pPr>
              <w:rPr>
                <w:sz w:val="28"/>
                <w:szCs w:val="28"/>
              </w:rPr>
            </w:pPr>
            <w:r w:rsidRPr="00A45C70">
              <w:rPr>
                <w:sz w:val="28"/>
                <w:szCs w:val="28"/>
              </w:rPr>
              <w:lastRenderedPageBreak/>
              <w:t>Gas Meter Reading</w:t>
            </w:r>
          </w:p>
        </w:tc>
        <w:tc>
          <w:tcPr>
            <w:tcW w:w="4259" w:type="dxa"/>
            <w:shd w:val="clear" w:color="auto" w:fill="auto"/>
          </w:tcPr>
          <w:p w:rsidR="00BE26BF" w:rsidRPr="00A45C70" w:rsidRDefault="003B2457" w:rsidP="003B2457">
            <w:pPr>
              <w:rPr>
                <w:sz w:val="28"/>
                <w:szCs w:val="28"/>
              </w:rPr>
            </w:pPr>
            <w:r>
              <w:rPr>
                <w:rFonts w:hint="eastAsia"/>
                <w:sz w:val="28"/>
                <w:szCs w:val="28"/>
              </w:rPr>
              <w:t>364.443</w:t>
            </w:r>
            <w:r w:rsidR="00BE26BF" w:rsidRPr="00A45C70">
              <w:rPr>
                <w:sz w:val="28"/>
                <w:szCs w:val="28"/>
              </w:rPr>
              <w:t xml:space="preserve"> </w:t>
            </w:r>
          </w:p>
        </w:tc>
        <w:tc>
          <w:tcPr>
            <w:tcW w:w="3672" w:type="dxa"/>
            <w:shd w:val="clear" w:color="auto" w:fill="auto"/>
          </w:tcPr>
          <w:p w:rsidR="00BE26BF" w:rsidRPr="00A45C70" w:rsidRDefault="00BE26BF">
            <w:pPr>
              <w:rPr>
                <w:sz w:val="28"/>
                <w:szCs w:val="28"/>
              </w:rPr>
            </w:pPr>
            <w:r w:rsidRPr="00A45C70">
              <w:rPr>
                <w:sz w:val="28"/>
                <w:szCs w:val="28"/>
              </w:rPr>
              <w:t>Photograph?                  Y</w:t>
            </w:r>
          </w:p>
        </w:tc>
      </w:tr>
      <w:tr w:rsidR="00BE26BF" w:rsidRPr="00A45C70" w:rsidTr="00A45C70">
        <w:tc>
          <w:tcPr>
            <w:tcW w:w="3085" w:type="dxa"/>
            <w:shd w:val="clear" w:color="auto" w:fill="auto"/>
          </w:tcPr>
          <w:p w:rsidR="00BE26BF" w:rsidRPr="00A45C70" w:rsidRDefault="00BE26BF">
            <w:pPr>
              <w:rPr>
                <w:sz w:val="28"/>
                <w:szCs w:val="28"/>
              </w:rPr>
            </w:pPr>
            <w:r w:rsidRPr="00A45C70">
              <w:rPr>
                <w:sz w:val="28"/>
                <w:szCs w:val="28"/>
              </w:rPr>
              <w:t>Electrical Meter Reading</w:t>
            </w:r>
          </w:p>
        </w:tc>
        <w:tc>
          <w:tcPr>
            <w:tcW w:w="4259" w:type="dxa"/>
            <w:shd w:val="clear" w:color="auto" w:fill="auto"/>
          </w:tcPr>
          <w:p w:rsidR="00BE26BF" w:rsidRPr="00A45C70" w:rsidRDefault="003B2457">
            <w:pPr>
              <w:rPr>
                <w:sz w:val="28"/>
                <w:szCs w:val="28"/>
              </w:rPr>
            </w:pPr>
            <w:r>
              <w:rPr>
                <w:rFonts w:hint="eastAsia"/>
                <w:sz w:val="28"/>
                <w:szCs w:val="28"/>
              </w:rPr>
              <w:t>443 10</w:t>
            </w:r>
          </w:p>
        </w:tc>
        <w:tc>
          <w:tcPr>
            <w:tcW w:w="3672" w:type="dxa"/>
            <w:shd w:val="clear" w:color="auto" w:fill="auto"/>
          </w:tcPr>
          <w:p w:rsidR="00BE26BF" w:rsidRPr="00A45C70" w:rsidRDefault="00BE26BF">
            <w:pPr>
              <w:rPr>
                <w:sz w:val="28"/>
                <w:szCs w:val="28"/>
              </w:rPr>
            </w:pPr>
            <w:r w:rsidRPr="00A45C70">
              <w:rPr>
                <w:sz w:val="28"/>
                <w:szCs w:val="28"/>
              </w:rPr>
              <w:t>Photograph?                  Y</w:t>
            </w:r>
          </w:p>
        </w:tc>
      </w:tr>
      <w:tr w:rsidR="00BE26BF" w:rsidRPr="00A45C70" w:rsidTr="00A45C70">
        <w:tc>
          <w:tcPr>
            <w:tcW w:w="3085" w:type="dxa"/>
            <w:shd w:val="clear" w:color="auto" w:fill="auto"/>
          </w:tcPr>
          <w:p w:rsidR="00BE26BF" w:rsidRPr="00A45C70" w:rsidRDefault="00BE26BF">
            <w:pPr>
              <w:rPr>
                <w:sz w:val="28"/>
                <w:szCs w:val="28"/>
              </w:rPr>
            </w:pPr>
            <w:r w:rsidRPr="00A45C70">
              <w:rPr>
                <w:sz w:val="28"/>
                <w:szCs w:val="28"/>
              </w:rPr>
              <w:t>Water Meter Reading</w:t>
            </w:r>
          </w:p>
        </w:tc>
        <w:tc>
          <w:tcPr>
            <w:tcW w:w="4259" w:type="dxa"/>
            <w:shd w:val="clear" w:color="auto" w:fill="auto"/>
          </w:tcPr>
          <w:p w:rsidR="00BE26BF" w:rsidRPr="00A45C70" w:rsidRDefault="00BE26BF">
            <w:pPr>
              <w:rPr>
                <w:sz w:val="28"/>
                <w:szCs w:val="28"/>
              </w:rPr>
            </w:pPr>
            <w:r w:rsidRPr="00A45C70">
              <w:rPr>
                <w:sz w:val="28"/>
                <w:szCs w:val="28"/>
              </w:rPr>
              <w:t>No meter found</w:t>
            </w:r>
          </w:p>
        </w:tc>
        <w:tc>
          <w:tcPr>
            <w:tcW w:w="3672" w:type="dxa"/>
            <w:shd w:val="clear" w:color="auto" w:fill="auto"/>
          </w:tcPr>
          <w:p w:rsidR="00BE26BF" w:rsidRPr="00A45C70" w:rsidRDefault="00BE26BF">
            <w:pPr>
              <w:rPr>
                <w:sz w:val="28"/>
                <w:szCs w:val="28"/>
              </w:rPr>
            </w:pPr>
            <w:r w:rsidRPr="00A45C70">
              <w:rPr>
                <w:sz w:val="28"/>
                <w:szCs w:val="28"/>
              </w:rPr>
              <w:t>Photograph?                  N</w:t>
            </w:r>
          </w:p>
        </w:tc>
      </w:tr>
    </w:tbl>
    <w:p w:rsidR="00BE26BF" w:rsidRPr="00A45C70" w:rsidRDefault="00BE26BF"/>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tblPr>
      <w:tblGrid>
        <w:gridCol w:w="10031"/>
        <w:gridCol w:w="985"/>
      </w:tblGrid>
      <w:tr w:rsidR="00BE26BF" w:rsidRPr="00A45C70" w:rsidTr="00A45C70">
        <w:tc>
          <w:tcPr>
            <w:tcW w:w="10031" w:type="dxa"/>
            <w:vAlign w:val="center"/>
          </w:tcPr>
          <w:p w:rsidR="00BE26BF" w:rsidRPr="00A45C70" w:rsidRDefault="00BE26BF" w:rsidP="00A45C70">
            <w:pPr>
              <w:pStyle w:val="NormalWeb"/>
              <w:rPr>
                <w:rFonts w:asciiTheme="minorHAnsi" w:hAnsiTheme="minorHAnsi"/>
              </w:rPr>
            </w:pPr>
            <w:r w:rsidRPr="00A45C70">
              <w:rPr>
                <w:rFonts w:asciiTheme="minorHAnsi" w:eastAsiaTheme="minorEastAsia" w:hAnsiTheme="minorHAnsi" w:cstheme="minorBidi"/>
                <w:bCs/>
                <w:sz w:val="28"/>
                <w:szCs w:val="28"/>
                <w:lang w:val="en-US" w:eastAsia="zh-CN"/>
              </w:rPr>
              <w:t>Blinds Kitchen - PRESENCE OF SECURING DEVICE FOR OVERLONG / LOOPING CORDS</w:t>
            </w:r>
          </w:p>
        </w:tc>
        <w:tc>
          <w:tcPr>
            <w:tcW w:w="985" w:type="dxa"/>
            <w:vAlign w:val="center"/>
          </w:tcPr>
          <w:p w:rsidR="00BE26BF" w:rsidRPr="00A45C70" w:rsidRDefault="00A45C70" w:rsidP="00A45C70">
            <w:pPr>
              <w:pStyle w:val="NormalWeb"/>
              <w:rPr>
                <w:rFonts w:asciiTheme="minorHAnsi" w:hAnsiTheme="minorHAnsi"/>
              </w:rPr>
            </w:pPr>
            <w:r w:rsidRPr="00A45C70">
              <w:rPr>
                <w:rFonts w:asciiTheme="minorHAnsi" w:hAnsiTheme="minorHAnsi"/>
              </w:rPr>
              <w:t>N</w:t>
            </w:r>
          </w:p>
        </w:tc>
      </w:tr>
      <w:tr w:rsidR="00BE26BF" w:rsidRPr="00A45C70" w:rsidTr="00A45C70">
        <w:tc>
          <w:tcPr>
            <w:tcW w:w="10031" w:type="dxa"/>
            <w:vAlign w:val="center"/>
          </w:tcPr>
          <w:p w:rsidR="00BE26BF" w:rsidRPr="00A45C70" w:rsidRDefault="00BE26BF" w:rsidP="00A45C70">
            <w:pPr>
              <w:pStyle w:val="NormalWeb"/>
              <w:rPr>
                <w:rFonts w:asciiTheme="minorHAnsi" w:hAnsiTheme="minorHAnsi"/>
              </w:rPr>
            </w:pPr>
            <w:r w:rsidRPr="00A45C70">
              <w:rPr>
                <w:rFonts w:asciiTheme="minorHAnsi" w:eastAsiaTheme="minorEastAsia" w:hAnsiTheme="minorHAnsi" w:cstheme="minorBidi"/>
                <w:bCs/>
                <w:sz w:val="28"/>
                <w:szCs w:val="28"/>
                <w:lang w:val="en-US" w:eastAsia="zh-CN"/>
              </w:rPr>
              <w:t>Blinds Bathroom - PRESENCE OF SECURING DEVICE FOR OVERLONG / LOOPING CORDS</w:t>
            </w:r>
          </w:p>
        </w:tc>
        <w:tc>
          <w:tcPr>
            <w:tcW w:w="985" w:type="dxa"/>
            <w:vAlign w:val="center"/>
          </w:tcPr>
          <w:p w:rsidR="00BE26BF" w:rsidRPr="00A45C70" w:rsidRDefault="00A45C70" w:rsidP="00A45C70">
            <w:pPr>
              <w:pStyle w:val="NormalWeb"/>
              <w:rPr>
                <w:rFonts w:asciiTheme="minorHAnsi" w:hAnsiTheme="minorHAnsi"/>
              </w:rPr>
            </w:pPr>
            <w:r w:rsidRPr="00A45C70">
              <w:rPr>
                <w:rFonts w:asciiTheme="minorHAnsi" w:hAnsiTheme="minorHAnsi"/>
              </w:rPr>
              <w:t>NA</w:t>
            </w:r>
          </w:p>
        </w:tc>
      </w:tr>
      <w:tr w:rsidR="00BE26BF" w:rsidRPr="00A45C70" w:rsidTr="00A45C70">
        <w:tc>
          <w:tcPr>
            <w:tcW w:w="10031" w:type="dxa"/>
            <w:vAlign w:val="center"/>
          </w:tcPr>
          <w:p w:rsidR="00BE26BF" w:rsidRPr="00A45C70" w:rsidRDefault="00BE26BF" w:rsidP="00A45C70">
            <w:pPr>
              <w:pStyle w:val="NormalWeb"/>
              <w:rPr>
                <w:rFonts w:asciiTheme="minorHAnsi" w:hAnsiTheme="minorHAnsi"/>
              </w:rPr>
            </w:pPr>
            <w:r w:rsidRPr="00A45C70">
              <w:rPr>
                <w:rFonts w:asciiTheme="minorHAnsi" w:eastAsiaTheme="minorEastAsia" w:hAnsiTheme="minorHAnsi" w:cstheme="minorBidi"/>
                <w:bCs/>
                <w:sz w:val="28"/>
                <w:szCs w:val="28"/>
                <w:lang w:val="en-US" w:eastAsia="zh-CN"/>
              </w:rPr>
              <w:t>Blinds Safety Regulations Leaflet provided for Tenant</w:t>
            </w:r>
          </w:p>
        </w:tc>
        <w:tc>
          <w:tcPr>
            <w:tcW w:w="985" w:type="dxa"/>
            <w:vAlign w:val="center"/>
          </w:tcPr>
          <w:p w:rsidR="00BE26BF" w:rsidRPr="00A45C70" w:rsidRDefault="00A45C70" w:rsidP="00A45C70">
            <w:pPr>
              <w:pStyle w:val="NormalWeb"/>
              <w:rPr>
                <w:rFonts w:asciiTheme="minorHAnsi" w:hAnsiTheme="minorHAnsi"/>
              </w:rPr>
            </w:pPr>
            <w:r w:rsidRPr="00A45C70">
              <w:rPr>
                <w:rFonts w:asciiTheme="minorHAnsi" w:hAnsiTheme="minorHAnsi"/>
              </w:rPr>
              <w:t>NA</w:t>
            </w:r>
          </w:p>
        </w:tc>
      </w:tr>
    </w:tbl>
    <w:p w:rsidR="00BE26BF" w:rsidRPr="00A45C70" w:rsidRDefault="00BE26BF" w:rsidP="00BE26BF">
      <w:pPr>
        <w:pStyle w:val="NormalWeb"/>
        <w:rPr>
          <w:rFonts w:asciiTheme="minorHAnsi" w:hAnsiTheme="minorHAnsi"/>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tblPr>
      <w:tblGrid>
        <w:gridCol w:w="2490"/>
        <w:gridCol w:w="2438"/>
        <w:gridCol w:w="1134"/>
        <w:gridCol w:w="1843"/>
        <w:gridCol w:w="3111"/>
      </w:tblGrid>
      <w:tr w:rsidR="00A45C70" w:rsidRPr="00A45C70" w:rsidTr="00A45C70">
        <w:tc>
          <w:tcPr>
            <w:tcW w:w="2490" w:type="dxa"/>
          </w:tcPr>
          <w:p w:rsidR="00A45C70" w:rsidRPr="00A45C70" w:rsidRDefault="00A45C70" w:rsidP="00BE26BF">
            <w:pPr>
              <w:pStyle w:val="NormalWeb"/>
              <w:rPr>
                <w:rFonts w:asciiTheme="minorHAnsi" w:hAnsiTheme="minorHAnsi"/>
              </w:rPr>
            </w:pPr>
          </w:p>
        </w:tc>
        <w:tc>
          <w:tcPr>
            <w:tcW w:w="2438" w:type="dxa"/>
          </w:tcPr>
          <w:p w:rsidR="00A45C70" w:rsidRPr="00A45C70" w:rsidRDefault="00A45C70" w:rsidP="00BE26BF">
            <w:pPr>
              <w:pStyle w:val="NormalWeb"/>
              <w:rPr>
                <w:rFonts w:asciiTheme="minorHAnsi" w:hAnsiTheme="minorHAnsi"/>
              </w:rPr>
            </w:pPr>
            <w:r>
              <w:rPr>
                <w:rFonts w:asciiTheme="minorHAnsi" w:hAnsiTheme="minorHAnsi"/>
              </w:rPr>
              <w:t>Room Name</w:t>
            </w:r>
          </w:p>
        </w:tc>
        <w:tc>
          <w:tcPr>
            <w:tcW w:w="1134" w:type="dxa"/>
          </w:tcPr>
          <w:p w:rsidR="00A45C70" w:rsidRPr="00A45C70" w:rsidRDefault="00A45C70" w:rsidP="00BE26BF">
            <w:pPr>
              <w:pStyle w:val="NormalWeb"/>
              <w:rPr>
                <w:rFonts w:asciiTheme="minorHAnsi" w:hAnsiTheme="minorHAnsi"/>
              </w:rPr>
            </w:pPr>
            <w:r w:rsidRPr="00A45C70">
              <w:rPr>
                <w:rFonts w:asciiTheme="minorHAnsi" w:hAnsiTheme="minorHAnsi"/>
              </w:rPr>
              <w:t>Present?</w:t>
            </w:r>
          </w:p>
        </w:tc>
        <w:tc>
          <w:tcPr>
            <w:tcW w:w="1843" w:type="dxa"/>
          </w:tcPr>
          <w:p w:rsidR="00A45C70" w:rsidRPr="00A45C70" w:rsidRDefault="00A45C70" w:rsidP="00BE26BF">
            <w:pPr>
              <w:pStyle w:val="NormalWeb"/>
              <w:rPr>
                <w:rFonts w:asciiTheme="minorHAnsi" w:hAnsiTheme="minorHAnsi"/>
              </w:rPr>
            </w:pPr>
            <w:r w:rsidRPr="00A45C70">
              <w:rPr>
                <w:rFonts w:asciiTheme="minorHAnsi" w:hAnsiTheme="minorHAnsi"/>
              </w:rPr>
              <w:t>Working Order?</w:t>
            </w:r>
          </w:p>
        </w:tc>
        <w:tc>
          <w:tcPr>
            <w:tcW w:w="3111" w:type="dxa"/>
          </w:tcPr>
          <w:p w:rsidR="00A45C70" w:rsidRPr="00A45C70" w:rsidRDefault="00A45C70" w:rsidP="00BE26BF">
            <w:pPr>
              <w:pStyle w:val="NormalWeb"/>
              <w:rPr>
                <w:rFonts w:asciiTheme="minorHAnsi" w:hAnsiTheme="minorHAnsi"/>
              </w:rPr>
            </w:pPr>
            <w:r w:rsidRPr="00A45C70">
              <w:rPr>
                <w:rFonts w:asciiTheme="minorHAnsi" w:hAnsiTheme="minorHAnsi"/>
              </w:rPr>
              <w:t>Comments</w:t>
            </w:r>
          </w:p>
        </w:tc>
      </w:tr>
      <w:tr w:rsidR="00FA4E07" w:rsidRPr="00A45C70" w:rsidTr="00A45C70">
        <w:tc>
          <w:tcPr>
            <w:tcW w:w="2490" w:type="dxa"/>
            <w:vMerge w:val="restart"/>
          </w:tcPr>
          <w:p w:rsidR="00FA4E07" w:rsidRPr="00A45C70" w:rsidRDefault="00FA4E07" w:rsidP="00BE26BF">
            <w:pPr>
              <w:pStyle w:val="NormalWeb"/>
              <w:rPr>
                <w:rFonts w:asciiTheme="minorHAnsi" w:hAnsiTheme="minorHAnsi"/>
              </w:rPr>
            </w:pPr>
            <w:r w:rsidRPr="00A45C70">
              <w:rPr>
                <w:rFonts w:asciiTheme="minorHAnsi" w:hAnsiTheme="minorHAnsi"/>
              </w:rPr>
              <w:t>Smoke Alarm Present?</w:t>
            </w:r>
          </w:p>
        </w:tc>
        <w:tc>
          <w:tcPr>
            <w:tcW w:w="2438" w:type="dxa"/>
          </w:tcPr>
          <w:p w:rsidR="00FA4E07" w:rsidRPr="00A45C70" w:rsidRDefault="00FA4E07" w:rsidP="00BE26BF">
            <w:pPr>
              <w:pStyle w:val="NormalWeb"/>
              <w:rPr>
                <w:rFonts w:asciiTheme="minorHAnsi" w:hAnsiTheme="minorHAnsi"/>
              </w:rPr>
            </w:pPr>
            <w:r>
              <w:rPr>
                <w:rFonts w:asciiTheme="minorHAnsi" w:hAnsiTheme="minorHAnsi"/>
              </w:rPr>
              <w:t>Entrance</w:t>
            </w:r>
          </w:p>
        </w:tc>
        <w:tc>
          <w:tcPr>
            <w:tcW w:w="1134" w:type="dxa"/>
          </w:tcPr>
          <w:p w:rsidR="00FA4E07" w:rsidRPr="00A45C70" w:rsidRDefault="00FA4E07" w:rsidP="00BE26BF">
            <w:pPr>
              <w:pStyle w:val="NormalWeb"/>
              <w:rPr>
                <w:rFonts w:asciiTheme="minorHAnsi" w:hAnsiTheme="minorHAnsi"/>
              </w:rPr>
            </w:pPr>
            <w:r w:rsidRPr="00A45C70">
              <w:rPr>
                <w:rFonts w:asciiTheme="minorHAnsi" w:hAnsiTheme="minorHAnsi"/>
              </w:rPr>
              <w:t>Y</w:t>
            </w:r>
          </w:p>
        </w:tc>
        <w:tc>
          <w:tcPr>
            <w:tcW w:w="1843" w:type="dxa"/>
          </w:tcPr>
          <w:p w:rsidR="00FA4E07" w:rsidRPr="00A45C70" w:rsidRDefault="00FA4E07" w:rsidP="00BE26BF">
            <w:pPr>
              <w:pStyle w:val="NormalWeb"/>
              <w:rPr>
                <w:rFonts w:asciiTheme="minorHAnsi" w:hAnsiTheme="minorHAnsi"/>
              </w:rPr>
            </w:pPr>
            <w:r w:rsidRPr="00A45C70">
              <w:rPr>
                <w:rFonts w:asciiTheme="minorHAnsi" w:hAnsiTheme="minorHAnsi"/>
              </w:rPr>
              <w:t>Y</w:t>
            </w:r>
          </w:p>
        </w:tc>
        <w:tc>
          <w:tcPr>
            <w:tcW w:w="3111" w:type="dxa"/>
          </w:tcPr>
          <w:p w:rsidR="00FA4E07" w:rsidRPr="00A45C70" w:rsidRDefault="00FA4E07" w:rsidP="00BE26BF">
            <w:pPr>
              <w:pStyle w:val="NormalWeb"/>
              <w:rPr>
                <w:rFonts w:asciiTheme="minorHAnsi" w:hAnsiTheme="minorHAnsi"/>
              </w:rPr>
            </w:pPr>
            <w:r w:rsidRPr="00A45C70">
              <w:rPr>
                <w:rFonts w:asciiTheme="minorHAnsi" w:hAnsiTheme="minorHAnsi"/>
              </w:rPr>
              <w:t xml:space="preserve"> </w:t>
            </w:r>
          </w:p>
        </w:tc>
      </w:tr>
      <w:tr w:rsidR="00FA4E07" w:rsidRPr="00A45C70" w:rsidTr="00A45C70">
        <w:tc>
          <w:tcPr>
            <w:tcW w:w="2490" w:type="dxa"/>
            <w:vMerge/>
          </w:tcPr>
          <w:p w:rsidR="00FA4E07" w:rsidRPr="00A45C70" w:rsidRDefault="00FA4E07" w:rsidP="00BE26BF">
            <w:pPr>
              <w:pStyle w:val="NormalWeb"/>
              <w:rPr>
                <w:rFonts w:asciiTheme="minorHAnsi" w:hAnsiTheme="minorHAnsi"/>
              </w:rPr>
            </w:pPr>
          </w:p>
        </w:tc>
        <w:tc>
          <w:tcPr>
            <w:tcW w:w="2438" w:type="dxa"/>
          </w:tcPr>
          <w:p w:rsidR="00FA4E07" w:rsidRPr="00A45C70" w:rsidRDefault="00FA4E07" w:rsidP="00BE26BF">
            <w:pPr>
              <w:pStyle w:val="NormalWeb"/>
              <w:rPr>
                <w:rFonts w:asciiTheme="minorHAnsi" w:hAnsiTheme="minorHAnsi"/>
              </w:rPr>
            </w:pPr>
            <w:r>
              <w:rPr>
                <w:rFonts w:asciiTheme="minorHAnsi" w:hAnsiTheme="minorHAnsi"/>
              </w:rPr>
              <w:t>Lounge</w:t>
            </w:r>
          </w:p>
        </w:tc>
        <w:tc>
          <w:tcPr>
            <w:tcW w:w="1134" w:type="dxa"/>
          </w:tcPr>
          <w:p w:rsidR="00FA4E07" w:rsidRPr="00A45C70" w:rsidRDefault="00FA4E07" w:rsidP="00BE26BF">
            <w:pPr>
              <w:pStyle w:val="NormalWeb"/>
              <w:rPr>
                <w:rFonts w:asciiTheme="minorHAnsi" w:hAnsiTheme="minorHAnsi"/>
              </w:rPr>
            </w:pPr>
            <w:r w:rsidRPr="00A45C70">
              <w:rPr>
                <w:rFonts w:asciiTheme="minorHAnsi" w:hAnsiTheme="minorHAnsi"/>
              </w:rPr>
              <w:t>N</w:t>
            </w:r>
          </w:p>
        </w:tc>
        <w:tc>
          <w:tcPr>
            <w:tcW w:w="1843" w:type="dxa"/>
          </w:tcPr>
          <w:p w:rsidR="00FA4E07" w:rsidRPr="00A45C70" w:rsidRDefault="00FA4E07" w:rsidP="00BE26BF">
            <w:pPr>
              <w:pStyle w:val="NormalWeb"/>
              <w:rPr>
                <w:rFonts w:asciiTheme="minorHAnsi" w:hAnsiTheme="minorHAnsi"/>
              </w:rPr>
            </w:pPr>
            <w:r w:rsidRPr="00A45C70">
              <w:rPr>
                <w:rFonts w:asciiTheme="minorHAnsi" w:hAnsiTheme="minorHAnsi"/>
              </w:rPr>
              <w:t>N</w:t>
            </w:r>
          </w:p>
        </w:tc>
        <w:tc>
          <w:tcPr>
            <w:tcW w:w="3111" w:type="dxa"/>
          </w:tcPr>
          <w:p w:rsidR="00FA4E07" w:rsidRPr="00A45C70" w:rsidRDefault="00FA4E07" w:rsidP="00BE26BF">
            <w:pPr>
              <w:pStyle w:val="NormalWeb"/>
              <w:rPr>
                <w:rFonts w:asciiTheme="minorHAnsi" w:hAnsiTheme="minorHAnsi"/>
              </w:rPr>
            </w:pPr>
            <w:r w:rsidRPr="00A45C70">
              <w:rPr>
                <w:rFonts w:asciiTheme="minorHAnsi" w:hAnsiTheme="minorHAnsi"/>
              </w:rPr>
              <w:t xml:space="preserve"> </w:t>
            </w:r>
          </w:p>
        </w:tc>
      </w:tr>
      <w:tr w:rsidR="00FA4E07" w:rsidRPr="00A45C70" w:rsidTr="00A45C70">
        <w:tc>
          <w:tcPr>
            <w:tcW w:w="2490" w:type="dxa"/>
            <w:vMerge/>
          </w:tcPr>
          <w:p w:rsidR="00FA4E07" w:rsidRPr="00A45C70" w:rsidRDefault="00FA4E07" w:rsidP="00BE26BF">
            <w:pPr>
              <w:pStyle w:val="NormalWeb"/>
              <w:rPr>
                <w:rFonts w:asciiTheme="minorHAnsi" w:hAnsiTheme="minorHAnsi"/>
              </w:rPr>
            </w:pPr>
          </w:p>
        </w:tc>
        <w:tc>
          <w:tcPr>
            <w:tcW w:w="2438" w:type="dxa"/>
          </w:tcPr>
          <w:p w:rsidR="00FA4E07" w:rsidRPr="00A45C70" w:rsidRDefault="00FA4E07" w:rsidP="00BE26BF">
            <w:pPr>
              <w:pStyle w:val="NormalWeb"/>
              <w:rPr>
                <w:rFonts w:asciiTheme="minorHAnsi" w:hAnsiTheme="minorHAnsi"/>
              </w:rPr>
            </w:pPr>
            <w:r>
              <w:rPr>
                <w:rFonts w:asciiTheme="minorHAnsi" w:hAnsiTheme="minorHAnsi"/>
              </w:rPr>
              <w:t>Toilet</w:t>
            </w:r>
          </w:p>
        </w:tc>
        <w:tc>
          <w:tcPr>
            <w:tcW w:w="1134" w:type="dxa"/>
          </w:tcPr>
          <w:p w:rsidR="00FA4E07" w:rsidRPr="00A45C70" w:rsidRDefault="00FA4E07" w:rsidP="00BE26BF">
            <w:pPr>
              <w:pStyle w:val="NormalWeb"/>
              <w:rPr>
                <w:rFonts w:asciiTheme="minorHAnsi" w:hAnsiTheme="minorHAnsi"/>
              </w:rPr>
            </w:pPr>
            <w:r w:rsidRPr="00A45C70">
              <w:rPr>
                <w:rFonts w:asciiTheme="minorHAnsi" w:hAnsiTheme="minorHAnsi"/>
              </w:rPr>
              <w:t>N</w:t>
            </w:r>
          </w:p>
        </w:tc>
        <w:tc>
          <w:tcPr>
            <w:tcW w:w="1843" w:type="dxa"/>
          </w:tcPr>
          <w:p w:rsidR="00FA4E07" w:rsidRPr="00A45C70" w:rsidRDefault="00FA4E07" w:rsidP="00BE26BF">
            <w:pPr>
              <w:pStyle w:val="NormalWeb"/>
              <w:rPr>
                <w:rFonts w:asciiTheme="minorHAnsi" w:hAnsiTheme="minorHAnsi"/>
              </w:rPr>
            </w:pPr>
            <w:r w:rsidRPr="00A45C70">
              <w:rPr>
                <w:rFonts w:asciiTheme="minorHAnsi" w:hAnsiTheme="minorHAnsi"/>
              </w:rPr>
              <w:t>N</w:t>
            </w:r>
          </w:p>
        </w:tc>
        <w:tc>
          <w:tcPr>
            <w:tcW w:w="3111" w:type="dxa"/>
          </w:tcPr>
          <w:p w:rsidR="00FA4E07" w:rsidRPr="00A45C70" w:rsidRDefault="00FA4E07" w:rsidP="00BE26BF">
            <w:pPr>
              <w:pStyle w:val="NormalWeb"/>
              <w:rPr>
                <w:rFonts w:asciiTheme="minorHAnsi" w:hAnsiTheme="minorHAnsi"/>
              </w:rPr>
            </w:pPr>
            <w:r w:rsidRPr="00A45C70">
              <w:rPr>
                <w:rFonts w:asciiTheme="minorHAnsi" w:hAnsiTheme="minorHAnsi"/>
              </w:rPr>
              <w:t xml:space="preserve"> </w:t>
            </w:r>
          </w:p>
        </w:tc>
      </w:tr>
      <w:tr w:rsidR="00FA4E07" w:rsidRPr="00A45C70" w:rsidTr="00A45C70">
        <w:tc>
          <w:tcPr>
            <w:tcW w:w="2490" w:type="dxa"/>
            <w:vMerge/>
          </w:tcPr>
          <w:p w:rsidR="00FA4E07" w:rsidRPr="00A45C70" w:rsidRDefault="00FA4E07" w:rsidP="00BE26BF">
            <w:pPr>
              <w:pStyle w:val="NormalWeb"/>
              <w:rPr>
                <w:rFonts w:asciiTheme="minorHAnsi" w:hAnsiTheme="minorHAnsi"/>
              </w:rPr>
            </w:pPr>
          </w:p>
        </w:tc>
        <w:tc>
          <w:tcPr>
            <w:tcW w:w="2438" w:type="dxa"/>
          </w:tcPr>
          <w:p w:rsidR="00FA4E07" w:rsidRPr="00A45C70" w:rsidRDefault="00FA4E07" w:rsidP="00BE26BF">
            <w:pPr>
              <w:pStyle w:val="NormalWeb"/>
              <w:rPr>
                <w:rFonts w:asciiTheme="minorHAnsi" w:hAnsiTheme="minorHAnsi"/>
              </w:rPr>
            </w:pPr>
            <w:r>
              <w:rPr>
                <w:rFonts w:asciiTheme="minorHAnsi" w:hAnsiTheme="minorHAnsi"/>
              </w:rPr>
              <w:t>Garage/Carport</w:t>
            </w:r>
          </w:p>
        </w:tc>
        <w:tc>
          <w:tcPr>
            <w:tcW w:w="1134" w:type="dxa"/>
          </w:tcPr>
          <w:p w:rsidR="00FA4E07" w:rsidRPr="00A45C70" w:rsidRDefault="00FA4E07" w:rsidP="00BE26BF">
            <w:pPr>
              <w:pStyle w:val="NormalWeb"/>
              <w:rPr>
                <w:rFonts w:asciiTheme="minorHAnsi" w:hAnsiTheme="minorHAnsi"/>
              </w:rPr>
            </w:pPr>
            <w:r w:rsidRPr="00A45C70">
              <w:rPr>
                <w:rFonts w:asciiTheme="minorHAnsi" w:hAnsiTheme="minorHAnsi"/>
              </w:rPr>
              <w:t>NA</w:t>
            </w:r>
          </w:p>
        </w:tc>
        <w:tc>
          <w:tcPr>
            <w:tcW w:w="1843" w:type="dxa"/>
          </w:tcPr>
          <w:p w:rsidR="00FA4E07" w:rsidRPr="00A45C70" w:rsidRDefault="00FA4E07" w:rsidP="00BE26BF">
            <w:pPr>
              <w:pStyle w:val="NormalWeb"/>
              <w:rPr>
                <w:rFonts w:asciiTheme="minorHAnsi" w:hAnsiTheme="minorHAnsi"/>
              </w:rPr>
            </w:pPr>
            <w:r w:rsidRPr="00A45C70">
              <w:rPr>
                <w:rFonts w:asciiTheme="minorHAnsi" w:hAnsiTheme="minorHAnsi"/>
              </w:rPr>
              <w:t>NA</w:t>
            </w:r>
          </w:p>
        </w:tc>
        <w:tc>
          <w:tcPr>
            <w:tcW w:w="3111" w:type="dxa"/>
          </w:tcPr>
          <w:p w:rsidR="00FA4E07" w:rsidRPr="00A45C70" w:rsidRDefault="00FA4E07" w:rsidP="00BE26BF">
            <w:pPr>
              <w:pStyle w:val="NormalWeb"/>
              <w:rPr>
                <w:rFonts w:asciiTheme="minorHAnsi" w:hAnsiTheme="minorHAnsi"/>
              </w:rPr>
            </w:pPr>
            <w:r w:rsidRPr="00A45C70">
              <w:rPr>
                <w:rFonts w:asciiTheme="minorHAnsi" w:hAnsiTheme="minorHAnsi"/>
              </w:rPr>
              <w:t xml:space="preserve"> </w:t>
            </w:r>
          </w:p>
        </w:tc>
      </w:tr>
      <w:tr w:rsidR="00FA4E07" w:rsidRPr="00A45C70" w:rsidTr="00A45C70">
        <w:tc>
          <w:tcPr>
            <w:tcW w:w="2490" w:type="dxa"/>
            <w:vMerge/>
          </w:tcPr>
          <w:p w:rsidR="00FA4E07" w:rsidRPr="00A45C70" w:rsidRDefault="00FA4E07" w:rsidP="00BE26BF">
            <w:pPr>
              <w:pStyle w:val="NormalWeb"/>
              <w:rPr>
                <w:rFonts w:asciiTheme="minorHAnsi" w:hAnsiTheme="minorHAnsi"/>
              </w:rPr>
            </w:pPr>
          </w:p>
        </w:tc>
        <w:tc>
          <w:tcPr>
            <w:tcW w:w="2438" w:type="dxa"/>
          </w:tcPr>
          <w:p w:rsidR="00FA4E07" w:rsidRPr="00A45C70" w:rsidRDefault="00FA4E07" w:rsidP="00BE26BF">
            <w:pPr>
              <w:pStyle w:val="NormalWeb"/>
              <w:rPr>
                <w:rFonts w:asciiTheme="minorHAnsi" w:hAnsiTheme="minorHAnsi"/>
              </w:rPr>
            </w:pPr>
            <w:r>
              <w:rPr>
                <w:rFonts w:asciiTheme="minorHAnsi" w:hAnsiTheme="minorHAnsi"/>
              </w:rPr>
              <w:t>Laundry</w:t>
            </w:r>
          </w:p>
        </w:tc>
        <w:tc>
          <w:tcPr>
            <w:tcW w:w="1134" w:type="dxa"/>
          </w:tcPr>
          <w:p w:rsidR="00FA4E07" w:rsidRPr="00A45C70" w:rsidRDefault="00FA4E07" w:rsidP="00BE26BF">
            <w:pPr>
              <w:pStyle w:val="NormalWeb"/>
              <w:rPr>
                <w:rFonts w:asciiTheme="minorHAnsi" w:hAnsiTheme="minorHAnsi"/>
              </w:rPr>
            </w:pPr>
            <w:r w:rsidRPr="00A45C70">
              <w:rPr>
                <w:rFonts w:asciiTheme="minorHAnsi" w:hAnsiTheme="minorHAnsi"/>
              </w:rPr>
              <w:t>NA</w:t>
            </w:r>
          </w:p>
        </w:tc>
        <w:tc>
          <w:tcPr>
            <w:tcW w:w="1843" w:type="dxa"/>
          </w:tcPr>
          <w:p w:rsidR="00FA4E07" w:rsidRPr="00A45C70" w:rsidRDefault="00FA4E07" w:rsidP="00BE26BF">
            <w:pPr>
              <w:pStyle w:val="NormalWeb"/>
              <w:rPr>
                <w:rFonts w:asciiTheme="minorHAnsi" w:hAnsiTheme="minorHAnsi"/>
              </w:rPr>
            </w:pPr>
            <w:r w:rsidRPr="00A45C70">
              <w:rPr>
                <w:rFonts w:asciiTheme="minorHAnsi" w:hAnsiTheme="minorHAnsi"/>
              </w:rPr>
              <w:t>NA</w:t>
            </w:r>
          </w:p>
        </w:tc>
        <w:tc>
          <w:tcPr>
            <w:tcW w:w="3111" w:type="dxa"/>
          </w:tcPr>
          <w:p w:rsidR="00FA4E07" w:rsidRPr="00A45C70" w:rsidRDefault="00FA4E07" w:rsidP="00BE26BF">
            <w:pPr>
              <w:pStyle w:val="NormalWeb"/>
              <w:rPr>
                <w:rFonts w:asciiTheme="minorHAnsi" w:hAnsiTheme="minorHAnsi"/>
              </w:rPr>
            </w:pPr>
            <w:r w:rsidRPr="00A45C70">
              <w:rPr>
                <w:rFonts w:asciiTheme="minorHAnsi" w:hAnsiTheme="minorHAnsi"/>
              </w:rPr>
              <w:t xml:space="preserve"> </w:t>
            </w:r>
          </w:p>
        </w:tc>
      </w:tr>
      <w:tr w:rsidR="00FA4E07" w:rsidRPr="00A45C70" w:rsidTr="00A45C70">
        <w:tc>
          <w:tcPr>
            <w:tcW w:w="2490" w:type="dxa"/>
            <w:vMerge/>
          </w:tcPr>
          <w:p w:rsidR="00FA4E07" w:rsidRPr="00A45C70" w:rsidRDefault="00FA4E07" w:rsidP="00BE26BF">
            <w:pPr>
              <w:pStyle w:val="NormalWeb"/>
              <w:rPr>
                <w:rFonts w:asciiTheme="minorHAnsi" w:hAnsiTheme="minorHAnsi"/>
              </w:rPr>
            </w:pPr>
          </w:p>
        </w:tc>
        <w:tc>
          <w:tcPr>
            <w:tcW w:w="2438" w:type="dxa"/>
          </w:tcPr>
          <w:p w:rsidR="00FA4E07" w:rsidRPr="00A45C70" w:rsidRDefault="00FA4E07" w:rsidP="00BE26BF">
            <w:pPr>
              <w:pStyle w:val="NormalWeb"/>
              <w:rPr>
                <w:rFonts w:asciiTheme="minorHAnsi" w:hAnsiTheme="minorHAnsi"/>
              </w:rPr>
            </w:pPr>
            <w:r>
              <w:rPr>
                <w:rFonts w:asciiTheme="minorHAnsi" w:hAnsiTheme="minorHAnsi"/>
              </w:rPr>
              <w:t>Bedroom 3</w:t>
            </w:r>
          </w:p>
        </w:tc>
        <w:tc>
          <w:tcPr>
            <w:tcW w:w="1134" w:type="dxa"/>
          </w:tcPr>
          <w:p w:rsidR="00FA4E07" w:rsidRPr="00A45C70" w:rsidRDefault="00FA4E07" w:rsidP="00BE26BF">
            <w:pPr>
              <w:pStyle w:val="NormalWeb"/>
              <w:rPr>
                <w:rFonts w:asciiTheme="minorHAnsi" w:hAnsiTheme="minorHAnsi"/>
              </w:rPr>
            </w:pPr>
            <w:r w:rsidRPr="00A45C70">
              <w:rPr>
                <w:rFonts w:asciiTheme="minorHAnsi" w:hAnsiTheme="minorHAnsi"/>
              </w:rPr>
              <w:t>N</w:t>
            </w:r>
          </w:p>
        </w:tc>
        <w:tc>
          <w:tcPr>
            <w:tcW w:w="1843" w:type="dxa"/>
          </w:tcPr>
          <w:p w:rsidR="00FA4E07" w:rsidRPr="00A45C70" w:rsidRDefault="00FA4E07" w:rsidP="00BE26BF">
            <w:pPr>
              <w:pStyle w:val="NormalWeb"/>
              <w:rPr>
                <w:rFonts w:asciiTheme="minorHAnsi" w:hAnsiTheme="minorHAnsi"/>
              </w:rPr>
            </w:pPr>
            <w:r w:rsidRPr="00A45C70">
              <w:rPr>
                <w:rFonts w:asciiTheme="minorHAnsi" w:hAnsiTheme="minorHAnsi"/>
              </w:rPr>
              <w:t>N</w:t>
            </w:r>
          </w:p>
        </w:tc>
        <w:tc>
          <w:tcPr>
            <w:tcW w:w="3111" w:type="dxa"/>
          </w:tcPr>
          <w:p w:rsidR="00FA4E07" w:rsidRPr="00A45C70" w:rsidRDefault="00FA4E07" w:rsidP="00BE26BF">
            <w:pPr>
              <w:pStyle w:val="NormalWeb"/>
              <w:rPr>
                <w:rFonts w:asciiTheme="minorHAnsi" w:hAnsiTheme="minorHAnsi"/>
              </w:rPr>
            </w:pPr>
            <w:r w:rsidRPr="00A45C70">
              <w:rPr>
                <w:rFonts w:asciiTheme="minorHAnsi" w:hAnsiTheme="minorHAnsi"/>
              </w:rPr>
              <w:t xml:space="preserve"> </w:t>
            </w:r>
          </w:p>
        </w:tc>
      </w:tr>
      <w:tr w:rsidR="00FA4E07" w:rsidRPr="00A45C70" w:rsidTr="00A45C70">
        <w:tc>
          <w:tcPr>
            <w:tcW w:w="2490" w:type="dxa"/>
            <w:vMerge/>
          </w:tcPr>
          <w:p w:rsidR="00FA4E07" w:rsidRPr="00A45C70" w:rsidRDefault="00FA4E07" w:rsidP="00BE26BF">
            <w:pPr>
              <w:pStyle w:val="NormalWeb"/>
              <w:rPr>
                <w:rFonts w:asciiTheme="minorHAnsi" w:hAnsiTheme="minorHAnsi"/>
              </w:rPr>
            </w:pPr>
          </w:p>
        </w:tc>
        <w:tc>
          <w:tcPr>
            <w:tcW w:w="2438" w:type="dxa"/>
          </w:tcPr>
          <w:p w:rsidR="00FA4E07" w:rsidRPr="00A45C70" w:rsidRDefault="00FA4E07" w:rsidP="00BE26BF">
            <w:pPr>
              <w:pStyle w:val="NormalWeb"/>
              <w:rPr>
                <w:rFonts w:asciiTheme="minorHAnsi" w:hAnsiTheme="minorHAnsi"/>
              </w:rPr>
            </w:pPr>
            <w:r>
              <w:rPr>
                <w:rFonts w:asciiTheme="minorHAnsi" w:hAnsiTheme="minorHAnsi"/>
              </w:rPr>
              <w:t>Bedroom 2</w:t>
            </w:r>
          </w:p>
        </w:tc>
        <w:tc>
          <w:tcPr>
            <w:tcW w:w="1134" w:type="dxa"/>
          </w:tcPr>
          <w:p w:rsidR="00FA4E07" w:rsidRPr="00A45C70" w:rsidRDefault="00FA4E07" w:rsidP="00BE26BF">
            <w:pPr>
              <w:pStyle w:val="NormalWeb"/>
              <w:rPr>
                <w:rFonts w:asciiTheme="minorHAnsi" w:hAnsiTheme="minorHAnsi"/>
              </w:rPr>
            </w:pPr>
            <w:r w:rsidRPr="00A45C70">
              <w:rPr>
                <w:rFonts w:asciiTheme="minorHAnsi" w:hAnsiTheme="minorHAnsi"/>
              </w:rPr>
              <w:t>N</w:t>
            </w:r>
          </w:p>
        </w:tc>
        <w:tc>
          <w:tcPr>
            <w:tcW w:w="1843" w:type="dxa"/>
          </w:tcPr>
          <w:p w:rsidR="00FA4E07" w:rsidRPr="00A45C70" w:rsidRDefault="00FA4E07" w:rsidP="00BE26BF">
            <w:pPr>
              <w:pStyle w:val="NormalWeb"/>
              <w:rPr>
                <w:rFonts w:asciiTheme="minorHAnsi" w:hAnsiTheme="minorHAnsi"/>
              </w:rPr>
            </w:pPr>
            <w:r w:rsidRPr="00A45C70">
              <w:rPr>
                <w:rFonts w:asciiTheme="minorHAnsi" w:hAnsiTheme="minorHAnsi"/>
              </w:rPr>
              <w:t>N</w:t>
            </w:r>
          </w:p>
        </w:tc>
        <w:tc>
          <w:tcPr>
            <w:tcW w:w="3111" w:type="dxa"/>
          </w:tcPr>
          <w:p w:rsidR="00FA4E07" w:rsidRPr="00A45C70" w:rsidRDefault="00FA4E07" w:rsidP="00BE26BF">
            <w:pPr>
              <w:pStyle w:val="NormalWeb"/>
              <w:rPr>
                <w:rFonts w:asciiTheme="minorHAnsi" w:hAnsiTheme="minorHAnsi"/>
              </w:rPr>
            </w:pPr>
            <w:r w:rsidRPr="00A45C70">
              <w:rPr>
                <w:rFonts w:asciiTheme="minorHAnsi" w:hAnsiTheme="minorHAnsi"/>
              </w:rPr>
              <w:t xml:space="preserve"> </w:t>
            </w:r>
          </w:p>
        </w:tc>
      </w:tr>
      <w:tr w:rsidR="00FA4E07" w:rsidRPr="00A45C70" w:rsidTr="00A45C70">
        <w:tc>
          <w:tcPr>
            <w:tcW w:w="2490" w:type="dxa"/>
            <w:vMerge/>
          </w:tcPr>
          <w:p w:rsidR="00FA4E07" w:rsidRPr="00A45C70" w:rsidRDefault="00FA4E07" w:rsidP="00BE26BF">
            <w:pPr>
              <w:pStyle w:val="NormalWeb"/>
              <w:rPr>
                <w:rFonts w:asciiTheme="minorHAnsi" w:hAnsiTheme="minorHAnsi"/>
              </w:rPr>
            </w:pPr>
          </w:p>
        </w:tc>
        <w:tc>
          <w:tcPr>
            <w:tcW w:w="2438" w:type="dxa"/>
          </w:tcPr>
          <w:p w:rsidR="00FA4E07" w:rsidRPr="00A45C70" w:rsidRDefault="00FA4E07" w:rsidP="00BE26BF">
            <w:pPr>
              <w:pStyle w:val="NormalWeb"/>
              <w:rPr>
                <w:rFonts w:asciiTheme="minorHAnsi" w:hAnsiTheme="minorHAnsi"/>
              </w:rPr>
            </w:pPr>
            <w:r>
              <w:rPr>
                <w:rFonts w:asciiTheme="minorHAnsi" w:hAnsiTheme="minorHAnsi"/>
              </w:rPr>
              <w:t>Bedroom</w:t>
            </w:r>
          </w:p>
        </w:tc>
        <w:tc>
          <w:tcPr>
            <w:tcW w:w="1134" w:type="dxa"/>
          </w:tcPr>
          <w:p w:rsidR="00FA4E07" w:rsidRPr="00A45C70" w:rsidRDefault="00FA4E07" w:rsidP="00BE26BF">
            <w:pPr>
              <w:pStyle w:val="NormalWeb"/>
              <w:rPr>
                <w:rFonts w:asciiTheme="minorHAnsi" w:hAnsiTheme="minorHAnsi"/>
              </w:rPr>
            </w:pPr>
            <w:r w:rsidRPr="00A45C70">
              <w:rPr>
                <w:rFonts w:asciiTheme="minorHAnsi" w:hAnsiTheme="minorHAnsi"/>
              </w:rPr>
              <w:t>N</w:t>
            </w:r>
          </w:p>
        </w:tc>
        <w:tc>
          <w:tcPr>
            <w:tcW w:w="1843" w:type="dxa"/>
          </w:tcPr>
          <w:p w:rsidR="00FA4E07" w:rsidRPr="00A45C70" w:rsidRDefault="00FA4E07" w:rsidP="00BE26BF">
            <w:pPr>
              <w:pStyle w:val="NormalWeb"/>
              <w:rPr>
                <w:rFonts w:asciiTheme="minorHAnsi" w:hAnsiTheme="minorHAnsi"/>
              </w:rPr>
            </w:pPr>
            <w:r w:rsidRPr="00A45C70">
              <w:rPr>
                <w:rFonts w:asciiTheme="minorHAnsi" w:hAnsiTheme="minorHAnsi"/>
              </w:rPr>
              <w:t>N</w:t>
            </w:r>
          </w:p>
        </w:tc>
        <w:tc>
          <w:tcPr>
            <w:tcW w:w="3111" w:type="dxa"/>
          </w:tcPr>
          <w:p w:rsidR="00FA4E07" w:rsidRPr="00A45C70" w:rsidRDefault="00FA4E07" w:rsidP="00BE26BF">
            <w:pPr>
              <w:pStyle w:val="NormalWeb"/>
              <w:rPr>
                <w:rFonts w:asciiTheme="minorHAnsi" w:hAnsiTheme="minorHAnsi"/>
              </w:rPr>
            </w:pPr>
            <w:r w:rsidRPr="00A45C70">
              <w:rPr>
                <w:rFonts w:asciiTheme="minorHAnsi" w:hAnsiTheme="minorHAnsi"/>
              </w:rPr>
              <w:t xml:space="preserve"> </w:t>
            </w:r>
          </w:p>
        </w:tc>
      </w:tr>
      <w:tr w:rsidR="00FA4E07" w:rsidRPr="00A45C70" w:rsidTr="00A45C70">
        <w:tc>
          <w:tcPr>
            <w:tcW w:w="2490" w:type="dxa"/>
            <w:vMerge/>
          </w:tcPr>
          <w:p w:rsidR="00FA4E07" w:rsidRPr="00A45C70" w:rsidRDefault="00FA4E07" w:rsidP="00BE26BF">
            <w:pPr>
              <w:pStyle w:val="NormalWeb"/>
              <w:rPr>
                <w:rFonts w:asciiTheme="minorHAnsi" w:hAnsiTheme="minorHAnsi"/>
              </w:rPr>
            </w:pPr>
          </w:p>
        </w:tc>
        <w:tc>
          <w:tcPr>
            <w:tcW w:w="2438" w:type="dxa"/>
          </w:tcPr>
          <w:p w:rsidR="00FA4E07" w:rsidRPr="00A45C70" w:rsidRDefault="00FA4E07" w:rsidP="00BE26BF">
            <w:pPr>
              <w:pStyle w:val="NormalWeb"/>
              <w:rPr>
                <w:rFonts w:asciiTheme="minorHAnsi" w:hAnsiTheme="minorHAnsi"/>
              </w:rPr>
            </w:pPr>
            <w:r>
              <w:rPr>
                <w:rFonts w:asciiTheme="minorHAnsi" w:hAnsiTheme="minorHAnsi"/>
              </w:rPr>
              <w:t>Bathroom</w:t>
            </w:r>
          </w:p>
        </w:tc>
        <w:tc>
          <w:tcPr>
            <w:tcW w:w="1134" w:type="dxa"/>
          </w:tcPr>
          <w:p w:rsidR="00FA4E07" w:rsidRPr="00A45C70" w:rsidRDefault="00FA4E07" w:rsidP="00BE26BF">
            <w:pPr>
              <w:pStyle w:val="NormalWeb"/>
              <w:rPr>
                <w:rFonts w:asciiTheme="minorHAnsi" w:hAnsiTheme="minorHAnsi"/>
              </w:rPr>
            </w:pPr>
            <w:r w:rsidRPr="00A45C70">
              <w:rPr>
                <w:rFonts w:asciiTheme="minorHAnsi" w:hAnsiTheme="minorHAnsi"/>
              </w:rPr>
              <w:t>N</w:t>
            </w:r>
          </w:p>
        </w:tc>
        <w:tc>
          <w:tcPr>
            <w:tcW w:w="1843" w:type="dxa"/>
          </w:tcPr>
          <w:p w:rsidR="00FA4E07" w:rsidRPr="00A45C70" w:rsidRDefault="00FA4E07" w:rsidP="00BE26BF">
            <w:pPr>
              <w:pStyle w:val="NormalWeb"/>
              <w:rPr>
                <w:rFonts w:asciiTheme="minorHAnsi" w:hAnsiTheme="minorHAnsi"/>
              </w:rPr>
            </w:pPr>
            <w:r w:rsidRPr="00A45C70">
              <w:rPr>
                <w:rFonts w:asciiTheme="minorHAnsi" w:hAnsiTheme="minorHAnsi"/>
              </w:rPr>
              <w:t>N</w:t>
            </w:r>
          </w:p>
        </w:tc>
        <w:tc>
          <w:tcPr>
            <w:tcW w:w="3111" w:type="dxa"/>
          </w:tcPr>
          <w:p w:rsidR="00FA4E07" w:rsidRPr="00A45C70" w:rsidRDefault="00FA4E07" w:rsidP="00BE26BF">
            <w:pPr>
              <w:pStyle w:val="NormalWeb"/>
              <w:rPr>
                <w:rFonts w:asciiTheme="minorHAnsi" w:hAnsiTheme="minorHAnsi"/>
              </w:rPr>
            </w:pPr>
            <w:r w:rsidRPr="00A45C70">
              <w:rPr>
                <w:rFonts w:asciiTheme="minorHAnsi" w:hAnsiTheme="minorHAnsi"/>
              </w:rPr>
              <w:t xml:space="preserve"> </w:t>
            </w:r>
          </w:p>
        </w:tc>
      </w:tr>
      <w:tr w:rsidR="00FA4E07" w:rsidRPr="00A45C70" w:rsidTr="00A45C70">
        <w:tc>
          <w:tcPr>
            <w:tcW w:w="2490" w:type="dxa"/>
            <w:vMerge/>
          </w:tcPr>
          <w:p w:rsidR="00FA4E07" w:rsidRPr="00A45C70" w:rsidRDefault="00FA4E07" w:rsidP="00BE26BF">
            <w:pPr>
              <w:pStyle w:val="NormalWeb"/>
              <w:rPr>
                <w:rFonts w:asciiTheme="minorHAnsi" w:hAnsiTheme="minorHAnsi"/>
              </w:rPr>
            </w:pPr>
          </w:p>
        </w:tc>
        <w:tc>
          <w:tcPr>
            <w:tcW w:w="2438" w:type="dxa"/>
          </w:tcPr>
          <w:p w:rsidR="00FA4E07" w:rsidRPr="00A45C70" w:rsidRDefault="00FA4E07" w:rsidP="00BE26BF">
            <w:pPr>
              <w:pStyle w:val="NormalWeb"/>
              <w:rPr>
                <w:rFonts w:asciiTheme="minorHAnsi" w:hAnsiTheme="minorHAnsi"/>
              </w:rPr>
            </w:pPr>
            <w:r>
              <w:rPr>
                <w:rFonts w:asciiTheme="minorHAnsi" w:hAnsiTheme="minorHAnsi"/>
              </w:rPr>
              <w:t>Kitchen</w:t>
            </w:r>
          </w:p>
        </w:tc>
        <w:tc>
          <w:tcPr>
            <w:tcW w:w="1134" w:type="dxa"/>
          </w:tcPr>
          <w:p w:rsidR="00FA4E07" w:rsidRPr="00A45C70" w:rsidRDefault="00FA4E07" w:rsidP="00BE26BF">
            <w:pPr>
              <w:pStyle w:val="NormalWeb"/>
              <w:rPr>
                <w:rFonts w:asciiTheme="minorHAnsi" w:hAnsiTheme="minorHAnsi"/>
              </w:rPr>
            </w:pPr>
            <w:r w:rsidRPr="00A45C70">
              <w:rPr>
                <w:rFonts w:asciiTheme="minorHAnsi" w:hAnsiTheme="minorHAnsi"/>
              </w:rPr>
              <w:t>N</w:t>
            </w:r>
          </w:p>
        </w:tc>
        <w:tc>
          <w:tcPr>
            <w:tcW w:w="1843" w:type="dxa"/>
          </w:tcPr>
          <w:p w:rsidR="00FA4E07" w:rsidRPr="00A45C70" w:rsidRDefault="00FA4E07" w:rsidP="00BE26BF">
            <w:pPr>
              <w:pStyle w:val="NormalWeb"/>
              <w:rPr>
                <w:rFonts w:asciiTheme="minorHAnsi" w:hAnsiTheme="minorHAnsi"/>
              </w:rPr>
            </w:pPr>
            <w:r w:rsidRPr="00A45C70">
              <w:rPr>
                <w:rFonts w:asciiTheme="minorHAnsi" w:hAnsiTheme="minorHAnsi"/>
              </w:rPr>
              <w:t>N</w:t>
            </w:r>
          </w:p>
        </w:tc>
        <w:tc>
          <w:tcPr>
            <w:tcW w:w="3111" w:type="dxa"/>
          </w:tcPr>
          <w:p w:rsidR="00FA4E07" w:rsidRPr="00A45C70" w:rsidRDefault="00FA4E07" w:rsidP="00BE26BF">
            <w:pPr>
              <w:pStyle w:val="NormalWeb"/>
              <w:rPr>
                <w:rFonts w:asciiTheme="minorHAnsi" w:hAnsiTheme="minorHAnsi"/>
              </w:rPr>
            </w:pPr>
            <w:r w:rsidRPr="00A45C70">
              <w:rPr>
                <w:rFonts w:asciiTheme="minorHAnsi" w:hAnsiTheme="minorHAnsi"/>
              </w:rPr>
              <w:t xml:space="preserve"> </w:t>
            </w:r>
          </w:p>
        </w:tc>
      </w:tr>
    </w:tbl>
    <w:p w:rsidR="00B25BD4" w:rsidRDefault="00B25BD4"/>
    <w:p w:rsidR="00B25BD4" w:rsidRPr="008B1860" w:rsidRDefault="00B25BD4" w:rsidP="00B25BD4">
      <w:pPr>
        <w:rPr>
          <w:sz w:val="28"/>
          <w:szCs w:val="28"/>
        </w:rPr>
      </w:pPr>
      <w:r w:rsidRPr="008B1860">
        <w:rPr>
          <w:sz w:val="28"/>
          <w:szCs w:val="28"/>
        </w:rPr>
        <w:t xml:space="preserve">Video Inspection Link: </w:t>
      </w:r>
      <w:hyperlink r:id="rId10" w:history="1">
        <w:r w:rsidRPr="008B1860">
          <w:rPr>
            <w:rStyle w:val="Hyperlink"/>
            <w:sz w:val="28"/>
            <w:szCs w:val="28"/>
          </w:rPr>
          <w:t>Click To View</w:t>
        </w:r>
      </w:hyperlink>
    </w:p>
    <w:p w:rsidR="00BE26BF" w:rsidRPr="00A45C70" w:rsidRDefault="00BE26BF">
      <w:r w:rsidRPr="00A45C70">
        <w:br w:type="page"/>
      </w:r>
    </w:p>
    <w:p w:rsidR="00BE26BF" w:rsidRPr="00A45C70" w:rsidRDefault="00BE26BF"/>
    <w:p w:rsidR="00C21A0D" w:rsidRPr="00A45C70" w:rsidRDefault="00C21A0D"/>
    <w:tbl>
      <w:tblPr>
        <w:tblStyle w:val="TableGrid"/>
        <w:tblW w:w="0" w:type="auto"/>
        <w:tblCellMar>
          <w:top w:w="144" w:type="dxa"/>
          <w:left w:w="115" w:type="dxa"/>
          <w:bottom w:w="144" w:type="dxa"/>
          <w:right w:w="115" w:type="dxa"/>
        </w:tblCellMar>
        <w:tblLook w:val="04A0"/>
      </w:tblPr>
      <w:tblGrid>
        <w:gridCol w:w="3173"/>
        <w:gridCol w:w="512"/>
        <w:gridCol w:w="512"/>
        <w:gridCol w:w="512"/>
        <w:gridCol w:w="6307"/>
      </w:tblGrid>
      <w:tr w:rsidR="004751B6" w:rsidRPr="00A45C70" w:rsidTr="0055388F">
        <w:trPr>
          <w:cantSplit/>
          <w:trHeight w:val="1133"/>
          <w:tblHeader/>
        </w:trPr>
        <w:tc>
          <w:tcPr>
            <w:tcW w:w="3173" w:type="dxa"/>
            <w:vAlign w:val="center"/>
          </w:tcPr>
          <w:p w:rsidR="005E3BC4" w:rsidRPr="00A45C70" w:rsidRDefault="005E3BC4" w:rsidP="0055388F">
            <w:pPr>
              <w:jc w:val="center"/>
              <w:rPr>
                <w:b/>
                <w:sz w:val="32"/>
                <w:szCs w:val="32"/>
              </w:rPr>
            </w:pPr>
            <w:r w:rsidRPr="00A45C70">
              <w:rPr>
                <w:b/>
                <w:sz w:val="32"/>
                <w:szCs w:val="32"/>
              </w:rPr>
              <w:t>Name</w:t>
            </w:r>
          </w:p>
        </w:tc>
        <w:tc>
          <w:tcPr>
            <w:tcW w:w="512" w:type="dxa"/>
            <w:textDirection w:val="btLr"/>
            <w:vAlign w:val="center"/>
          </w:tcPr>
          <w:p w:rsidR="005E3BC4" w:rsidRPr="00A45C70" w:rsidRDefault="005E3BC4" w:rsidP="0055388F">
            <w:pPr>
              <w:ind w:left="113" w:right="113"/>
              <w:jc w:val="center"/>
              <w:rPr>
                <w:sz w:val="18"/>
                <w:szCs w:val="18"/>
              </w:rPr>
            </w:pPr>
            <w:r w:rsidRPr="00A45C70">
              <w:rPr>
                <w:sz w:val="18"/>
                <w:szCs w:val="18"/>
              </w:rPr>
              <w:t>Clean</w:t>
            </w:r>
          </w:p>
        </w:tc>
        <w:tc>
          <w:tcPr>
            <w:tcW w:w="512" w:type="dxa"/>
            <w:textDirection w:val="btLr"/>
            <w:vAlign w:val="center"/>
          </w:tcPr>
          <w:p w:rsidR="005E3BC4" w:rsidRPr="00A45C70" w:rsidRDefault="005E3BC4" w:rsidP="0055388F">
            <w:pPr>
              <w:ind w:left="113" w:right="113"/>
              <w:jc w:val="center"/>
              <w:rPr>
                <w:sz w:val="18"/>
                <w:szCs w:val="18"/>
              </w:rPr>
            </w:pPr>
            <w:r w:rsidRPr="00A45C70">
              <w:rPr>
                <w:sz w:val="18"/>
                <w:szCs w:val="18"/>
              </w:rPr>
              <w:t>Undamaged</w:t>
            </w:r>
          </w:p>
        </w:tc>
        <w:tc>
          <w:tcPr>
            <w:tcW w:w="512" w:type="dxa"/>
            <w:textDirection w:val="btLr"/>
            <w:vAlign w:val="center"/>
          </w:tcPr>
          <w:p w:rsidR="005E3BC4" w:rsidRPr="00A45C70" w:rsidRDefault="0055388F" w:rsidP="0055388F">
            <w:pPr>
              <w:ind w:left="113" w:right="113"/>
              <w:jc w:val="center"/>
              <w:rPr>
                <w:sz w:val="18"/>
                <w:szCs w:val="18"/>
              </w:rPr>
            </w:pPr>
            <w:r w:rsidRPr="00A45C70">
              <w:rPr>
                <w:sz w:val="18"/>
                <w:szCs w:val="18"/>
              </w:rPr>
              <w:t>Working</w:t>
            </w:r>
          </w:p>
        </w:tc>
        <w:tc>
          <w:tcPr>
            <w:tcW w:w="6307" w:type="dxa"/>
            <w:vAlign w:val="center"/>
          </w:tcPr>
          <w:p w:rsidR="005E3BC4" w:rsidRPr="00A45C70" w:rsidRDefault="005E3BC4" w:rsidP="0055388F">
            <w:pPr>
              <w:jc w:val="center"/>
              <w:rPr>
                <w:b/>
                <w:sz w:val="32"/>
                <w:szCs w:val="32"/>
              </w:rPr>
            </w:pPr>
            <w:r w:rsidRPr="00A45C70">
              <w:rPr>
                <w:b/>
                <w:sz w:val="32"/>
                <w:szCs w:val="32"/>
              </w:rPr>
              <w:t>Comments</w:t>
            </w:r>
          </w:p>
        </w:tc>
      </w:tr>
      <w:tr w:rsidR="004751B6" w:rsidRPr="00A45C70" w:rsidTr="0055388F">
        <w:tc>
          <w:tcPr>
            <w:tcW w:w="11016" w:type="dxa"/>
            <w:gridSpan w:val="5"/>
            <w:shd w:val="pct10" w:color="auto" w:fill="auto"/>
          </w:tcPr>
          <w:p w:rsidR="00DC65F6" w:rsidRDefault="00DF03FB">
            <w:pPr>
              <w:rPr>
                <w:sz w:val="28"/>
                <w:szCs w:val="28"/>
              </w:rPr>
            </w:pPr>
            <w:r>
              <w:rPr>
                <w:sz w:val="28"/>
                <w:szCs w:val="28"/>
              </w:rPr>
              <w:t>Entrance</w:t>
            </w:r>
          </w:p>
        </w:tc>
      </w:tr>
      <w:tr w:rsidR="004751B6" w:rsidRPr="00A45C70" w:rsidTr="0055388F">
        <w:tc>
          <w:tcPr>
            <w:tcW w:w="3173" w:type="dxa"/>
          </w:tcPr>
          <w:p w:rsidR="005E3BC4" w:rsidRPr="00A45C70" w:rsidRDefault="0055388F">
            <w:r w:rsidRPr="00A45C70">
              <w:t>Doors &amp; Locks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Walls &amp; Ceiling</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Floor/Coverings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Windows &amp; Locks</w:t>
            </w:r>
          </w:p>
        </w:tc>
        <w:tc>
          <w:tcPr>
            <w:tcW w:w="512" w:type="dxa"/>
          </w:tcPr>
          <w:p w:rsidR="005E3BC4" w:rsidRPr="00A45C70" w:rsidRDefault="005E3BC4" w:rsidP="0055388F">
            <w:pPr>
              <w:jc w:val="center"/>
            </w:pPr>
          </w:p>
        </w:tc>
        <w:tc>
          <w:tcPr>
            <w:tcW w:w="512" w:type="dxa"/>
          </w:tcPr>
          <w:p w:rsidR="005E3BC4" w:rsidRPr="00A45C70" w:rsidRDefault="005E3BC4" w:rsidP="0055388F">
            <w:pPr>
              <w:jc w:val="center"/>
            </w:pPr>
          </w:p>
        </w:tc>
        <w:tc>
          <w:tcPr>
            <w:tcW w:w="512" w:type="dxa"/>
          </w:tcPr>
          <w:p w:rsidR="005E3BC4" w:rsidRPr="00A45C70" w:rsidRDefault="005E3BC4" w:rsidP="0055388F">
            <w:pPr>
              <w:jc w:val="center"/>
            </w:pPr>
          </w:p>
        </w:tc>
        <w:tc>
          <w:tcPr>
            <w:tcW w:w="6307" w:type="dxa"/>
          </w:tcPr>
          <w:p w:rsidR="005E3BC4" w:rsidRPr="00A45C70" w:rsidRDefault="005E3BC4"/>
        </w:tc>
      </w:tr>
      <w:tr w:rsidR="004751B6" w:rsidRPr="00A45C70" w:rsidTr="0055388F">
        <w:tc>
          <w:tcPr>
            <w:tcW w:w="3173" w:type="dxa"/>
          </w:tcPr>
          <w:p w:rsidR="005E3BC4" w:rsidRPr="00A45C70" w:rsidRDefault="0055388F">
            <w:r w:rsidRPr="00A45C70">
              <w:t>Lights &amp; Power Points</w:t>
            </w:r>
          </w:p>
        </w:tc>
        <w:tc>
          <w:tcPr>
            <w:tcW w:w="512" w:type="dxa"/>
          </w:tcPr>
          <w:p w:rsidR="005E3BC4" w:rsidRPr="00A45C70" w:rsidRDefault="005E3BC4" w:rsidP="0055388F">
            <w:pPr>
              <w:jc w:val="center"/>
            </w:pPr>
          </w:p>
        </w:tc>
        <w:tc>
          <w:tcPr>
            <w:tcW w:w="512" w:type="dxa"/>
          </w:tcPr>
          <w:p w:rsidR="005E3BC4" w:rsidRPr="00A45C70" w:rsidRDefault="005E3BC4" w:rsidP="0055388F">
            <w:pPr>
              <w:jc w:val="center"/>
            </w:pPr>
          </w:p>
        </w:tc>
        <w:tc>
          <w:tcPr>
            <w:tcW w:w="512" w:type="dxa"/>
          </w:tcPr>
          <w:p w:rsidR="005E3BC4" w:rsidRPr="00A45C70" w:rsidRDefault="005E3BC4" w:rsidP="0055388F">
            <w:pPr>
              <w:jc w:val="center"/>
            </w:pPr>
          </w:p>
        </w:tc>
        <w:tc>
          <w:tcPr>
            <w:tcW w:w="6307" w:type="dxa"/>
          </w:tcPr>
          <w:p w:rsidR="005E3BC4" w:rsidRPr="00A45C70" w:rsidRDefault="005E3BC4"/>
        </w:tc>
      </w:tr>
      <w:tr w:rsidR="004751B6" w:rsidRPr="00A45C70" w:rsidTr="00375107">
        <w:tc>
          <w:tcPr>
            <w:tcW w:w="11016" w:type="dxa"/>
            <w:gridSpan w:val="5"/>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0"/>
              <w:gridCol w:w="3590"/>
              <w:gridCol w:w="3591"/>
            </w:tblGrid>
            <w:tr w:rsidR="004751B6" w:rsidRPr="00A45C70" w:rsidTr="003B2457">
              <w:tc>
                <w:tcPr>
                  <w:tcW w:w="3590" w:type="dxa"/>
                  <w:vAlign w:val="center"/>
                </w:tcPr>
                <w:p w:rsidR="004751B6" w:rsidRPr="00A45C70" w:rsidRDefault="00C21A0D" w:rsidP="00C21A0D">
                  <w:pPr>
                    <w:jc w:val="center"/>
                  </w:pPr>
                  <w:r w:rsidRPr="00A45C70">
                    <w:rPr>
                      <w:noProof/>
                      <w:lang w:val="en-NZ"/>
                    </w:rPr>
                    <w:drawing>
                      <wp:inline distT="0" distB="0" distL="0" distR="0">
                        <wp:extent cx="2026920" cy="2026920"/>
                        <wp:effectExtent l="19050" t="0" r="0" b="0"/>
                        <wp:docPr id="10"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p>
              </w:tc>
              <w:tc>
                <w:tcPr>
                  <w:tcW w:w="3590" w:type="dxa"/>
                  <w:vAlign w:val="center"/>
                </w:tcPr>
                <w:p w:rsidR="004751B6" w:rsidRPr="00A45C70" w:rsidRDefault="00C21A0D" w:rsidP="00C21A0D">
                  <w:pPr>
                    <w:jc w:val="center"/>
                  </w:pPr>
                  <w:r w:rsidRPr="00A45C70">
                    <w:rPr>
                      <w:noProof/>
                      <w:lang w:val="en-NZ"/>
                    </w:rPr>
                    <w:drawing>
                      <wp:inline distT="0" distB="0" distL="0" distR="0">
                        <wp:extent cx="2026920" cy="2026920"/>
                        <wp:effectExtent l="19050" t="0" r="0" b="0"/>
                        <wp:docPr id="1"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p>
              </w:tc>
              <w:tc>
                <w:tcPr>
                  <w:tcW w:w="3591" w:type="dxa"/>
                  <w:vAlign w:val="center"/>
                </w:tcPr>
                <w:p w:rsidR="004751B6" w:rsidRPr="00A45C70" w:rsidRDefault="004751B6" w:rsidP="00C21A0D">
                  <w:pPr>
                    <w:jc w:val="center"/>
                  </w:pPr>
                </w:p>
                <w:p w:rsidR="004751B6" w:rsidRPr="00A45C70" w:rsidRDefault="00C21A0D" w:rsidP="00C21A0D">
                  <w:pPr>
                    <w:jc w:val="center"/>
                    <w:rPr>
                      <w:sz w:val="20"/>
                      <w:szCs w:val="20"/>
                    </w:rPr>
                  </w:pPr>
                  <w:r>
                    <w:br/>
                  </w:r>
                </w:p>
              </w:tc>
            </w:tr>
          </w:tbl>
          <w:p w:rsidR="005E3BC4" w:rsidRPr="00A45C70" w:rsidRDefault="005E3BC4"/>
        </w:tc>
      </w:tr>
      <w:tr w:rsidR="004751B6" w:rsidRPr="00A45C70" w:rsidTr="0055388F">
        <w:tc>
          <w:tcPr>
            <w:tcW w:w="11016" w:type="dxa"/>
            <w:gridSpan w:val="5"/>
            <w:shd w:val="pct10" w:color="auto" w:fill="auto"/>
          </w:tcPr>
          <w:p w:rsidR="00DC65F6" w:rsidRDefault="00DF03FB">
            <w:pPr>
              <w:rPr>
                <w:sz w:val="28"/>
                <w:szCs w:val="28"/>
              </w:rPr>
            </w:pPr>
            <w:r>
              <w:rPr>
                <w:sz w:val="28"/>
                <w:szCs w:val="28"/>
              </w:rPr>
              <w:t>Lounge</w:t>
            </w:r>
          </w:p>
        </w:tc>
      </w:tr>
      <w:tr w:rsidR="004751B6" w:rsidRPr="00A45C70" w:rsidTr="0055388F">
        <w:tc>
          <w:tcPr>
            <w:tcW w:w="3173" w:type="dxa"/>
          </w:tcPr>
          <w:p w:rsidR="005E3BC4" w:rsidRPr="00A45C70" w:rsidRDefault="0055388F">
            <w:r w:rsidRPr="00A45C70">
              <w:t>Doors &amp; Locks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E3BC4" w:rsidP="0055388F">
            <w:pPr>
              <w:jc w:val="center"/>
            </w:pPr>
          </w:p>
        </w:tc>
        <w:tc>
          <w:tcPr>
            <w:tcW w:w="6307" w:type="dxa"/>
          </w:tcPr>
          <w:p w:rsidR="005E3BC4" w:rsidRPr="00A45C70" w:rsidRDefault="005E3BC4"/>
        </w:tc>
      </w:tr>
      <w:tr w:rsidR="004751B6" w:rsidRPr="00A45C70" w:rsidTr="0055388F">
        <w:tc>
          <w:tcPr>
            <w:tcW w:w="3173" w:type="dxa"/>
          </w:tcPr>
          <w:p w:rsidR="005E3BC4" w:rsidRPr="00A45C70" w:rsidRDefault="0055388F">
            <w:r w:rsidRPr="00A45C70">
              <w:t>Walls &amp; Ceiling</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5388F">
            <w:r w:rsidRPr="00A45C70">
              <w:t>Skirting boards coming away from wall. Tenant has left new chrome light fitting.</w:t>
            </w:r>
          </w:p>
        </w:tc>
      </w:tr>
      <w:tr w:rsidR="004751B6" w:rsidRPr="00A45C70" w:rsidTr="0055388F">
        <w:tc>
          <w:tcPr>
            <w:tcW w:w="3173" w:type="dxa"/>
          </w:tcPr>
          <w:p w:rsidR="005E3BC4" w:rsidRPr="00A45C70" w:rsidRDefault="0055388F">
            <w:r w:rsidRPr="00A45C70">
              <w:t>Floor/Coverings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Windows &amp; Locks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5388F">
            <w:r w:rsidRPr="00A45C70">
              <w:t>Cracking above the rear lounge window</w:t>
            </w:r>
          </w:p>
        </w:tc>
      </w:tr>
      <w:tr w:rsidR="004751B6" w:rsidRPr="00A45C70" w:rsidTr="0055388F">
        <w:tc>
          <w:tcPr>
            <w:tcW w:w="3173" w:type="dxa"/>
          </w:tcPr>
          <w:p w:rsidR="005E3BC4" w:rsidRPr="00A45C70" w:rsidRDefault="0055388F">
            <w:r w:rsidRPr="00A45C70">
              <w:t>Lights &amp; Power Points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lastRenderedPageBreak/>
              <w:t>Blinds/Curtains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5388F">
            <w:r w:rsidRPr="00A45C70">
              <w:t>Nets at both windows</w:t>
            </w:r>
          </w:p>
        </w:tc>
      </w:tr>
      <w:tr w:rsidR="004751B6" w:rsidRPr="00A45C70" w:rsidTr="00375107">
        <w:tc>
          <w:tcPr>
            <w:tcW w:w="11016" w:type="dxa"/>
            <w:gridSpan w:val="5"/>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0"/>
              <w:gridCol w:w="3590"/>
              <w:gridCol w:w="3590"/>
            </w:tblGrid>
            <w:tr w:rsidR="004751B6" w:rsidRPr="00A45C70" w:rsidTr="00C21A0D">
              <w:tc>
                <w:tcPr>
                  <w:tcW w:w="3590" w:type="dxa"/>
                  <w:vAlign w:val="center"/>
                </w:tcPr>
                <w:p w:rsidR="004751B6" w:rsidRPr="00A45C70" w:rsidRDefault="00C21A0D" w:rsidP="00C21A0D">
                  <w:pPr>
                    <w:jc w:val="center"/>
                  </w:pPr>
                  <w:r w:rsidRPr="00A45C70">
                    <w:rPr>
                      <w:noProof/>
                      <w:lang w:val="en-NZ"/>
                    </w:rPr>
                    <w:drawing>
                      <wp:inline distT="0" distB="0" distL="0" distR="0">
                        <wp:extent cx="2026920" cy="2026920"/>
                        <wp:effectExtent l="19050" t="0" r="0" b="0"/>
                        <wp:docPr id="11"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r>
                    <w:rPr>
                      <w:sz w:val="20"/>
                      <w:szCs w:val="20"/>
                    </w:rPr>
                    <w:t>-</w:t>
                  </w:r>
                </w:p>
              </w:tc>
              <w:tc>
                <w:tcPr>
                  <w:tcW w:w="3590" w:type="dxa"/>
                  <w:vAlign w:val="center"/>
                </w:tcPr>
                <w:p w:rsidR="004751B6" w:rsidRPr="00A45C70" w:rsidRDefault="00C21A0D" w:rsidP="00C21A0D">
                  <w:pPr>
                    <w:jc w:val="center"/>
                  </w:pPr>
                  <w:r w:rsidRPr="00A45C70">
                    <w:rPr>
                      <w:noProof/>
                      <w:lang w:val="en-NZ"/>
                    </w:rPr>
                    <w:drawing>
                      <wp:inline distT="0" distB="0" distL="0" distR="0">
                        <wp:extent cx="2026920" cy="2026920"/>
                        <wp:effectExtent l="19050" t="0" r="0" b="0"/>
                        <wp:docPr id="12"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r>
                    <w:rPr>
                      <w:sz w:val="20"/>
                      <w:szCs w:val="20"/>
                    </w:rPr>
                    <w:t>-</w:t>
                  </w:r>
                </w:p>
              </w:tc>
              <w:tc>
                <w:tcPr>
                  <w:tcW w:w="3590" w:type="dxa"/>
                  <w:vAlign w:val="center"/>
                </w:tcPr>
                <w:p w:rsidR="004751B6" w:rsidRPr="00A45C70" w:rsidRDefault="00C21A0D" w:rsidP="00C21A0D">
                  <w:pPr>
                    <w:jc w:val="center"/>
                  </w:pPr>
                  <w:r w:rsidRPr="00A45C70">
                    <w:rPr>
                      <w:noProof/>
                      <w:lang w:val="en-NZ"/>
                    </w:rPr>
                    <w:drawing>
                      <wp:inline distT="0" distB="0" distL="0" distR="0">
                        <wp:extent cx="2026920" cy="2026920"/>
                        <wp:effectExtent l="19050" t="0" r="0" b="0"/>
                        <wp:docPr id="13"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5"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r>
                    <w:rPr>
                      <w:sz w:val="20"/>
                      <w:szCs w:val="20"/>
                    </w:rPr>
                    <w:t>-</w:t>
                  </w:r>
                </w:p>
              </w:tc>
            </w:tr>
            <w:tr w:rsidR="004751B6" w:rsidRPr="00A45C70" w:rsidTr="00C21A0D">
              <w:tc>
                <w:tcPr>
                  <w:tcW w:w="3590" w:type="dxa"/>
                  <w:vAlign w:val="center"/>
                </w:tcPr>
                <w:p w:rsidR="004751B6" w:rsidRPr="00A45C70" w:rsidRDefault="00C21A0D" w:rsidP="00C21A0D">
                  <w:pPr>
                    <w:jc w:val="center"/>
                  </w:pPr>
                  <w:r w:rsidRPr="00A45C70">
                    <w:rPr>
                      <w:noProof/>
                      <w:lang w:val="en-NZ"/>
                    </w:rPr>
                    <w:drawing>
                      <wp:inline distT="0" distB="0" distL="0" distR="0">
                        <wp:extent cx="2026920" cy="2026920"/>
                        <wp:effectExtent l="19050" t="0" r="0" b="0"/>
                        <wp:docPr id="14"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6"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r>
                    <w:rPr>
                      <w:sz w:val="20"/>
                      <w:szCs w:val="20"/>
                    </w:rPr>
                    <w:t>-</w:t>
                  </w:r>
                </w:p>
              </w:tc>
              <w:tc>
                <w:tcPr>
                  <w:tcW w:w="3590" w:type="dxa"/>
                  <w:vAlign w:val="center"/>
                </w:tcPr>
                <w:p w:rsidR="004751B6" w:rsidRPr="00A45C70" w:rsidRDefault="00C21A0D" w:rsidP="00C21A0D">
                  <w:pPr>
                    <w:jc w:val="center"/>
                  </w:pPr>
                  <w:r w:rsidRPr="00A45C70">
                    <w:rPr>
                      <w:noProof/>
                      <w:lang w:val="en-NZ"/>
                    </w:rPr>
                    <w:drawing>
                      <wp:inline distT="0" distB="0" distL="0" distR="0">
                        <wp:extent cx="2026920" cy="2026920"/>
                        <wp:effectExtent l="19050" t="0" r="0" b="0"/>
                        <wp:docPr id="15"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7"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r>
                    <w:rPr>
                      <w:sz w:val="20"/>
                      <w:szCs w:val="20"/>
                    </w:rPr>
                    <w:t>-</w:t>
                  </w:r>
                </w:p>
              </w:tc>
              <w:tc>
                <w:tcPr>
                  <w:tcW w:w="3590" w:type="dxa"/>
                  <w:vAlign w:val="center"/>
                </w:tcPr>
                <w:p w:rsidR="004751B6" w:rsidRPr="00A45C70" w:rsidRDefault="00C21A0D" w:rsidP="00C21A0D">
                  <w:pPr>
                    <w:jc w:val="center"/>
                  </w:pPr>
                  <w:r w:rsidRPr="00A45C70">
                    <w:rPr>
                      <w:noProof/>
                      <w:lang w:val="en-NZ"/>
                    </w:rPr>
                    <w:drawing>
                      <wp:inline distT="0" distB="0" distL="0" distR="0">
                        <wp:extent cx="2026920" cy="2026920"/>
                        <wp:effectExtent l="19050" t="0" r="0" b="0"/>
                        <wp:docPr id="16"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8"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r>
                    <w:rPr>
                      <w:sz w:val="20"/>
                      <w:szCs w:val="20"/>
                    </w:rPr>
                    <w:t>-</w:t>
                  </w:r>
                </w:p>
              </w:tc>
            </w:tr>
          </w:tbl>
          <w:p w:rsidR="005E3BC4" w:rsidRPr="00A45C70" w:rsidRDefault="005E3BC4"/>
        </w:tc>
      </w:tr>
      <w:tr w:rsidR="004751B6" w:rsidRPr="00A45C70" w:rsidTr="0055388F">
        <w:tc>
          <w:tcPr>
            <w:tcW w:w="11016" w:type="dxa"/>
            <w:gridSpan w:val="5"/>
            <w:shd w:val="pct10" w:color="auto" w:fill="auto"/>
          </w:tcPr>
          <w:p w:rsidR="00DC65F6" w:rsidRDefault="00DF03FB">
            <w:pPr>
              <w:rPr>
                <w:sz w:val="28"/>
                <w:szCs w:val="28"/>
              </w:rPr>
            </w:pPr>
            <w:r>
              <w:rPr>
                <w:sz w:val="28"/>
                <w:szCs w:val="28"/>
              </w:rPr>
              <w:t>Kitchen</w:t>
            </w:r>
          </w:p>
        </w:tc>
      </w:tr>
      <w:tr w:rsidR="004751B6" w:rsidRPr="00A45C70" w:rsidTr="0055388F">
        <w:tc>
          <w:tcPr>
            <w:tcW w:w="3173" w:type="dxa"/>
          </w:tcPr>
          <w:p w:rsidR="005E3BC4" w:rsidRPr="00A45C70" w:rsidRDefault="0055388F">
            <w:r w:rsidRPr="00A45C70">
              <w:t>Doors &amp; Locks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Walls &amp; Ceilings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Floor/Coverings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5388F">
            <w:r w:rsidRPr="00A45C70">
              <w:t>Two small raised areas on kitchen floor</w:t>
            </w:r>
          </w:p>
        </w:tc>
      </w:tr>
      <w:tr w:rsidR="004751B6" w:rsidRPr="00A45C70" w:rsidTr="0055388F">
        <w:tc>
          <w:tcPr>
            <w:tcW w:w="3173" w:type="dxa"/>
          </w:tcPr>
          <w:p w:rsidR="005E3BC4" w:rsidRPr="00A45C70" w:rsidRDefault="0055388F">
            <w:r w:rsidRPr="00A45C70">
              <w:t>Windows &amp; Locks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Lights &amp; Power Points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Cupboards/Drawers/Bench Tops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5388F">
            <w:r w:rsidRPr="00A45C70">
              <w:t>Additional photographs taken separately</w:t>
            </w:r>
          </w:p>
        </w:tc>
      </w:tr>
      <w:tr w:rsidR="004751B6" w:rsidRPr="00A45C70" w:rsidTr="0055388F">
        <w:tc>
          <w:tcPr>
            <w:tcW w:w="3173" w:type="dxa"/>
          </w:tcPr>
          <w:p w:rsidR="005E3BC4" w:rsidRPr="00A45C70" w:rsidRDefault="0055388F">
            <w:r w:rsidRPr="00A45C70">
              <w:lastRenderedPageBreak/>
              <w:t>Sink/Taps/Spout</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Stove/Hobs/Griller</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5388F">
            <w:r w:rsidRPr="00A45C70">
              <w:t>Slight tarnishing on rear hob cover</w:t>
            </w:r>
          </w:p>
        </w:tc>
      </w:tr>
      <w:tr w:rsidR="004751B6" w:rsidRPr="00A45C70" w:rsidTr="0055388F">
        <w:tc>
          <w:tcPr>
            <w:tcW w:w="3173" w:type="dxa"/>
          </w:tcPr>
          <w:p w:rsidR="005E3BC4" w:rsidRPr="00A45C70" w:rsidRDefault="0055388F">
            <w:r w:rsidRPr="00A45C70">
              <w:t>Appliances</w:t>
            </w:r>
          </w:p>
        </w:tc>
        <w:tc>
          <w:tcPr>
            <w:tcW w:w="512" w:type="dxa"/>
          </w:tcPr>
          <w:p w:rsidR="005E3BC4" w:rsidRPr="00A45C70" w:rsidRDefault="005E3BC4" w:rsidP="0055388F">
            <w:pPr>
              <w:jc w:val="center"/>
            </w:pPr>
          </w:p>
        </w:tc>
        <w:tc>
          <w:tcPr>
            <w:tcW w:w="512" w:type="dxa"/>
          </w:tcPr>
          <w:p w:rsidR="005E3BC4" w:rsidRPr="00A45C70" w:rsidRDefault="005E3BC4" w:rsidP="0055388F">
            <w:pPr>
              <w:jc w:val="center"/>
            </w:pPr>
          </w:p>
        </w:tc>
        <w:tc>
          <w:tcPr>
            <w:tcW w:w="512" w:type="dxa"/>
          </w:tcPr>
          <w:p w:rsidR="005E3BC4" w:rsidRPr="00A45C70" w:rsidRDefault="005E3BC4" w:rsidP="0055388F">
            <w:pPr>
              <w:jc w:val="center"/>
            </w:pPr>
          </w:p>
        </w:tc>
        <w:tc>
          <w:tcPr>
            <w:tcW w:w="6307" w:type="dxa"/>
          </w:tcPr>
          <w:p w:rsidR="005E3BC4" w:rsidRPr="00A45C70" w:rsidRDefault="0055388F">
            <w:r w:rsidRPr="00A45C70">
              <w:t>Oven &amp; extractor have been cleaned</w:t>
            </w:r>
          </w:p>
        </w:tc>
      </w:tr>
      <w:tr w:rsidR="004751B6" w:rsidRPr="00A45C70" w:rsidTr="00375107">
        <w:tc>
          <w:tcPr>
            <w:tcW w:w="11016" w:type="dxa"/>
            <w:gridSpan w:val="5"/>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0"/>
              <w:gridCol w:w="3590"/>
              <w:gridCol w:w="3590"/>
            </w:tblGrid>
            <w:tr w:rsidR="004751B6" w:rsidRPr="00A45C70" w:rsidTr="00C21A0D">
              <w:tc>
                <w:tcPr>
                  <w:tcW w:w="3590" w:type="dxa"/>
                  <w:vAlign w:val="center"/>
                </w:tcPr>
                <w:p w:rsidR="004751B6" w:rsidRPr="00A45C70" w:rsidRDefault="00C21A0D" w:rsidP="00C21A0D">
                  <w:pPr>
                    <w:jc w:val="center"/>
                  </w:pPr>
                  <w:r w:rsidRPr="00A45C70">
                    <w:rPr>
                      <w:noProof/>
                      <w:lang w:val="en-NZ"/>
                    </w:rPr>
                    <w:drawing>
                      <wp:inline distT="0" distB="0" distL="0" distR="0">
                        <wp:extent cx="2026920" cy="2026920"/>
                        <wp:effectExtent l="19050" t="0" r="0" b="0"/>
                        <wp:docPr id="44"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9"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r>
                    <w:rPr>
                      <w:sz w:val="20"/>
                      <w:szCs w:val="20"/>
                    </w:rPr>
                    <w:t>-</w:t>
                  </w:r>
                </w:p>
              </w:tc>
              <w:tc>
                <w:tcPr>
                  <w:tcW w:w="3590" w:type="dxa"/>
                  <w:vAlign w:val="center"/>
                </w:tcPr>
                <w:p w:rsidR="004751B6" w:rsidRPr="00A45C70" w:rsidRDefault="00C21A0D" w:rsidP="00C21A0D">
                  <w:pPr>
                    <w:jc w:val="center"/>
                  </w:pPr>
                  <w:r w:rsidRPr="00A45C70">
                    <w:rPr>
                      <w:noProof/>
                      <w:lang w:val="en-NZ"/>
                    </w:rPr>
                    <w:drawing>
                      <wp:inline distT="0" distB="0" distL="0" distR="0">
                        <wp:extent cx="2026920" cy="2026920"/>
                        <wp:effectExtent l="19050" t="0" r="0" b="0"/>
                        <wp:docPr id="45"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0"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r>
                    <w:rPr>
                      <w:sz w:val="20"/>
                      <w:szCs w:val="20"/>
                    </w:rPr>
                    <w:t>-</w:t>
                  </w:r>
                </w:p>
              </w:tc>
              <w:tc>
                <w:tcPr>
                  <w:tcW w:w="3590" w:type="dxa"/>
                  <w:vAlign w:val="center"/>
                </w:tcPr>
                <w:p w:rsidR="004751B6" w:rsidRPr="00A45C70" w:rsidRDefault="00C21A0D" w:rsidP="00C21A0D">
                  <w:pPr>
                    <w:jc w:val="center"/>
                  </w:pPr>
                  <w:r w:rsidRPr="00A45C70">
                    <w:rPr>
                      <w:noProof/>
                      <w:lang w:val="en-NZ"/>
                    </w:rPr>
                    <w:drawing>
                      <wp:inline distT="0" distB="0" distL="0" distR="0">
                        <wp:extent cx="2026920" cy="2026920"/>
                        <wp:effectExtent l="19050" t="0" r="0" b="0"/>
                        <wp:docPr id="46"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1"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r>
                    <w:rPr>
                      <w:sz w:val="20"/>
                      <w:szCs w:val="20"/>
                    </w:rPr>
                    <w:t>-</w:t>
                  </w:r>
                </w:p>
              </w:tc>
            </w:tr>
          </w:tbl>
          <w:p w:rsidR="005E3BC4" w:rsidRPr="00A45C70" w:rsidRDefault="005E3BC4"/>
        </w:tc>
      </w:tr>
      <w:tr w:rsidR="004751B6" w:rsidRPr="00A45C70" w:rsidTr="0055388F">
        <w:tc>
          <w:tcPr>
            <w:tcW w:w="11016" w:type="dxa"/>
            <w:gridSpan w:val="5"/>
            <w:shd w:val="pct10" w:color="auto" w:fill="auto"/>
          </w:tcPr>
          <w:p w:rsidR="00DC65F6" w:rsidRDefault="00DF03FB">
            <w:pPr>
              <w:rPr>
                <w:sz w:val="28"/>
                <w:szCs w:val="28"/>
              </w:rPr>
            </w:pPr>
            <w:r>
              <w:rPr>
                <w:sz w:val="28"/>
                <w:szCs w:val="28"/>
              </w:rPr>
              <w:t>Bedroom</w:t>
            </w:r>
          </w:p>
        </w:tc>
      </w:tr>
      <w:tr w:rsidR="004751B6" w:rsidRPr="00A45C70" w:rsidTr="0055388F">
        <w:tc>
          <w:tcPr>
            <w:tcW w:w="3173" w:type="dxa"/>
          </w:tcPr>
          <w:p w:rsidR="005E3BC4" w:rsidRPr="00A45C70" w:rsidRDefault="0055388F">
            <w:r w:rsidRPr="00A45C70">
              <w:t>Doors &amp; Locks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Walls &amp; Ceilings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Floor/Coverings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Windows &amp; Locks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5388F">
            <w:r w:rsidRPr="00A45C70">
              <w:t>Small area in the corners of the window sill showing potential signs of damp/mould.</w:t>
            </w:r>
          </w:p>
        </w:tc>
      </w:tr>
      <w:tr w:rsidR="004751B6" w:rsidRPr="00A45C70" w:rsidTr="0055388F">
        <w:tc>
          <w:tcPr>
            <w:tcW w:w="3173" w:type="dxa"/>
          </w:tcPr>
          <w:p w:rsidR="005E3BC4" w:rsidRPr="00A45C70" w:rsidRDefault="0055388F">
            <w:r w:rsidRPr="00A45C70">
              <w:t>Blinds/Curtains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5388F">
            <w:r w:rsidRPr="00A45C70">
              <w:t>White net blinds at both windows</w:t>
            </w:r>
          </w:p>
        </w:tc>
      </w:tr>
      <w:tr w:rsidR="004751B6" w:rsidRPr="00A45C70" w:rsidTr="0055388F">
        <w:tc>
          <w:tcPr>
            <w:tcW w:w="3173" w:type="dxa"/>
          </w:tcPr>
          <w:p w:rsidR="005E3BC4" w:rsidRPr="00A45C70" w:rsidRDefault="0055388F">
            <w:r w:rsidRPr="00A45C70">
              <w:t>Lights &amp; Power Points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Built-ins/Mirrors</w:t>
            </w:r>
          </w:p>
        </w:tc>
        <w:tc>
          <w:tcPr>
            <w:tcW w:w="512" w:type="dxa"/>
          </w:tcPr>
          <w:p w:rsidR="005E3BC4" w:rsidRPr="00A45C70" w:rsidRDefault="005E3BC4" w:rsidP="0055388F">
            <w:pPr>
              <w:jc w:val="center"/>
            </w:pPr>
          </w:p>
        </w:tc>
        <w:tc>
          <w:tcPr>
            <w:tcW w:w="512" w:type="dxa"/>
          </w:tcPr>
          <w:p w:rsidR="005E3BC4" w:rsidRPr="00A45C70" w:rsidRDefault="005E3BC4" w:rsidP="0055388F">
            <w:pPr>
              <w:jc w:val="center"/>
            </w:pPr>
          </w:p>
        </w:tc>
        <w:tc>
          <w:tcPr>
            <w:tcW w:w="512" w:type="dxa"/>
          </w:tcPr>
          <w:p w:rsidR="005E3BC4" w:rsidRPr="00A45C70" w:rsidRDefault="005E3BC4" w:rsidP="0055388F">
            <w:pPr>
              <w:jc w:val="center"/>
            </w:pPr>
          </w:p>
        </w:tc>
        <w:tc>
          <w:tcPr>
            <w:tcW w:w="6307" w:type="dxa"/>
          </w:tcPr>
          <w:p w:rsidR="005E3BC4" w:rsidRPr="00A45C70" w:rsidRDefault="005E3BC4"/>
        </w:tc>
      </w:tr>
      <w:tr w:rsidR="004751B6" w:rsidRPr="00A45C70" w:rsidTr="00375107">
        <w:tc>
          <w:tcPr>
            <w:tcW w:w="11016" w:type="dxa"/>
            <w:gridSpan w:val="5"/>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0"/>
              <w:gridCol w:w="3590"/>
              <w:gridCol w:w="3591"/>
            </w:tblGrid>
            <w:tr w:rsidR="004751B6" w:rsidRPr="00A45C70" w:rsidTr="003B2457">
              <w:tc>
                <w:tcPr>
                  <w:tcW w:w="3590" w:type="dxa"/>
                  <w:vAlign w:val="center"/>
                </w:tcPr>
                <w:p w:rsidR="004751B6" w:rsidRPr="00A45C70" w:rsidRDefault="00C21A0D" w:rsidP="00C21A0D">
                  <w:pPr>
                    <w:jc w:val="center"/>
                  </w:pPr>
                  <w:r w:rsidRPr="00A45C70">
                    <w:rPr>
                      <w:noProof/>
                      <w:lang w:val="en-NZ"/>
                    </w:rPr>
                    <w:lastRenderedPageBreak/>
                    <w:drawing>
                      <wp:inline distT="0" distB="0" distL="0" distR="0">
                        <wp:extent cx="2026920" cy="2026920"/>
                        <wp:effectExtent l="19050" t="0" r="0" b="0"/>
                        <wp:docPr id="59"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2"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r>
                    <w:rPr>
                      <w:sz w:val="20"/>
                      <w:szCs w:val="20"/>
                    </w:rPr>
                    <w:t>-</w:t>
                  </w:r>
                </w:p>
              </w:tc>
              <w:tc>
                <w:tcPr>
                  <w:tcW w:w="3590" w:type="dxa"/>
                  <w:vAlign w:val="center"/>
                </w:tcPr>
                <w:p w:rsidR="004751B6" w:rsidRPr="00A45C70" w:rsidRDefault="00C21A0D" w:rsidP="00C21A0D">
                  <w:pPr>
                    <w:jc w:val="center"/>
                  </w:pPr>
                  <w:r w:rsidRPr="00A45C70">
                    <w:rPr>
                      <w:noProof/>
                      <w:lang w:val="en-NZ"/>
                    </w:rPr>
                    <w:drawing>
                      <wp:inline distT="0" distB="0" distL="0" distR="0">
                        <wp:extent cx="2026920" cy="2026920"/>
                        <wp:effectExtent l="19050" t="0" r="0" b="0"/>
                        <wp:docPr id="60"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3"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r>
                    <w:rPr>
                      <w:sz w:val="20"/>
                      <w:szCs w:val="20"/>
                    </w:rPr>
                    <w:t>-</w:t>
                  </w:r>
                </w:p>
              </w:tc>
              <w:tc>
                <w:tcPr>
                  <w:tcW w:w="3591" w:type="dxa"/>
                  <w:vAlign w:val="center"/>
                </w:tcPr>
                <w:p w:rsidR="004751B6" w:rsidRPr="00A45C70" w:rsidRDefault="00C21A0D" w:rsidP="00C21A0D">
                  <w:pPr>
                    <w:jc w:val="center"/>
                  </w:pPr>
                  <w:r w:rsidRPr="00A45C70">
                    <w:rPr>
                      <w:noProof/>
                      <w:lang w:val="en-NZ"/>
                    </w:rPr>
                    <w:drawing>
                      <wp:inline distT="0" distB="0" distL="0" distR="0">
                        <wp:extent cx="2026920" cy="2026920"/>
                        <wp:effectExtent l="19050" t="0" r="0" b="0"/>
                        <wp:docPr id="61"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4"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r>
                    <w:rPr>
                      <w:sz w:val="20"/>
                      <w:szCs w:val="20"/>
                    </w:rPr>
                    <w:t>-</w:t>
                  </w:r>
                </w:p>
              </w:tc>
            </w:tr>
          </w:tbl>
          <w:p w:rsidR="005E3BC4" w:rsidRPr="00A45C70" w:rsidRDefault="005E3BC4"/>
        </w:tc>
      </w:tr>
      <w:tr w:rsidR="004751B6" w:rsidRPr="00A45C70" w:rsidTr="0055388F">
        <w:tc>
          <w:tcPr>
            <w:tcW w:w="11016" w:type="dxa"/>
            <w:gridSpan w:val="5"/>
            <w:shd w:val="pct10" w:color="auto" w:fill="auto"/>
          </w:tcPr>
          <w:p w:rsidR="00DC65F6" w:rsidRDefault="00DF03FB">
            <w:pPr>
              <w:rPr>
                <w:sz w:val="28"/>
                <w:szCs w:val="28"/>
              </w:rPr>
            </w:pPr>
            <w:r>
              <w:rPr>
                <w:sz w:val="28"/>
                <w:szCs w:val="28"/>
              </w:rPr>
              <w:t>Bedroom 2</w:t>
            </w:r>
          </w:p>
        </w:tc>
      </w:tr>
      <w:tr w:rsidR="004751B6" w:rsidRPr="00A45C70" w:rsidTr="0055388F">
        <w:tc>
          <w:tcPr>
            <w:tcW w:w="3173" w:type="dxa"/>
          </w:tcPr>
          <w:p w:rsidR="005E3BC4" w:rsidRPr="00A45C70" w:rsidRDefault="0055388F">
            <w:r w:rsidRPr="00A45C70">
              <w:t>Doors &amp; Locks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Walls &amp; Ceilings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Floor/Coverings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Windows &amp; Locks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Blinds/Curtains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5388F">
            <w:r w:rsidRPr="00A45C70">
              <w:t>White net blinds</w:t>
            </w:r>
          </w:p>
        </w:tc>
      </w:tr>
      <w:tr w:rsidR="004751B6" w:rsidRPr="00A45C70" w:rsidTr="0055388F">
        <w:tc>
          <w:tcPr>
            <w:tcW w:w="3173" w:type="dxa"/>
          </w:tcPr>
          <w:p w:rsidR="005E3BC4" w:rsidRPr="00A45C70" w:rsidRDefault="0055388F">
            <w:r w:rsidRPr="00A45C70">
              <w:t>Lights &amp; Power Points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Built-ins/Mirrors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375107">
        <w:tc>
          <w:tcPr>
            <w:tcW w:w="11016" w:type="dxa"/>
            <w:gridSpan w:val="5"/>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0"/>
              <w:gridCol w:w="3590"/>
              <w:gridCol w:w="3591"/>
            </w:tblGrid>
            <w:tr w:rsidR="004751B6" w:rsidRPr="00A45C70" w:rsidTr="00EE1CD8">
              <w:tc>
                <w:tcPr>
                  <w:tcW w:w="3590" w:type="dxa"/>
                  <w:vAlign w:val="center"/>
                </w:tcPr>
                <w:p w:rsidR="004751B6" w:rsidRPr="00A45C70" w:rsidRDefault="00C21A0D" w:rsidP="00C21A0D">
                  <w:pPr>
                    <w:jc w:val="center"/>
                  </w:pPr>
                  <w:r w:rsidRPr="00A45C70">
                    <w:rPr>
                      <w:noProof/>
                      <w:lang w:val="en-NZ"/>
                    </w:rPr>
                    <w:drawing>
                      <wp:inline distT="0" distB="0" distL="0" distR="0">
                        <wp:extent cx="2026920" cy="2026920"/>
                        <wp:effectExtent l="19050" t="0" r="0" b="0"/>
                        <wp:docPr id="72"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5"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r>
                    <w:rPr>
                      <w:sz w:val="20"/>
                      <w:szCs w:val="20"/>
                    </w:rPr>
                    <w:lastRenderedPageBreak/>
                    <w:t>-</w:t>
                  </w:r>
                </w:p>
              </w:tc>
              <w:tc>
                <w:tcPr>
                  <w:tcW w:w="3590" w:type="dxa"/>
                  <w:vAlign w:val="center"/>
                </w:tcPr>
                <w:p w:rsidR="004751B6" w:rsidRPr="00A45C70" w:rsidRDefault="00C21A0D" w:rsidP="00C21A0D">
                  <w:pPr>
                    <w:jc w:val="center"/>
                  </w:pPr>
                  <w:r w:rsidRPr="00A45C70">
                    <w:rPr>
                      <w:noProof/>
                      <w:lang w:val="en-NZ"/>
                    </w:rPr>
                    <w:lastRenderedPageBreak/>
                    <w:drawing>
                      <wp:inline distT="0" distB="0" distL="0" distR="0">
                        <wp:extent cx="2026920" cy="2026920"/>
                        <wp:effectExtent l="19050" t="0" r="0" b="0"/>
                        <wp:docPr id="73"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6"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r>
                    <w:rPr>
                      <w:sz w:val="20"/>
                      <w:szCs w:val="20"/>
                    </w:rPr>
                    <w:lastRenderedPageBreak/>
                    <w:t>-</w:t>
                  </w:r>
                </w:p>
              </w:tc>
              <w:tc>
                <w:tcPr>
                  <w:tcW w:w="3591" w:type="dxa"/>
                  <w:vAlign w:val="center"/>
                </w:tcPr>
                <w:p w:rsidR="004751B6" w:rsidRPr="00A45C70" w:rsidRDefault="00C21A0D" w:rsidP="00C21A0D">
                  <w:pPr>
                    <w:jc w:val="center"/>
                  </w:pPr>
                  <w:r w:rsidRPr="00A45C70">
                    <w:rPr>
                      <w:noProof/>
                      <w:lang w:val="en-NZ"/>
                    </w:rPr>
                    <w:lastRenderedPageBreak/>
                    <w:drawing>
                      <wp:inline distT="0" distB="0" distL="0" distR="0">
                        <wp:extent cx="2026920" cy="2026920"/>
                        <wp:effectExtent l="19050" t="0" r="0" b="0"/>
                        <wp:docPr id="74"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7"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r>
                    <w:rPr>
                      <w:sz w:val="20"/>
                      <w:szCs w:val="20"/>
                    </w:rPr>
                    <w:lastRenderedPageBreak/>
                    <w:t>-</w:t>
                  </w:r>
                </w:p>
              </w:tc>
            </w:tr>
            <w:tr w:rsidR="004751B6" w:rsidRPr="00A45C70" w:rsidTr="00C21A0D">
              <w:trPr>
                <w:gridAfter w:val="1"/>
                <w:wAfter w:w="3591" w:type="dxa"/>
              </w:trPr>
              <w:tc>
                <w:tcPr>
                  <w:tcW w:w="3590" w:type="dxa"/>
                  <w:vAlign w:val="center"/>
                </w:tcPr>
                <w:p w:rsidR="004751B6" w:rsidRPr="00A45C70" w:rsidRDefault="00C21A0D" w:rsidP="00C21A0D">
                  <w:pPr>
                    <w:jc w:val="center"/>
                  </w:pPr>
                  <w:r w:rsidRPr="00A45C70">
                    <w:rPr>
                      <w:noProof/>
                      <w:lang w:val="en-NZ"/>
                    </w:rPr>
                    <w:lastRenderedPageBreak/>
                    <w:drawing>
                      <wp:inline distT="0" distB="0" distL="0" distR="0">
                        <wp:extent cx="2026920" cy="2026920"/>
                        <wp:effectExtent l="19050" t="0" r="0" b="0"/>
                        <wp:docPr id="84"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8"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r>
                    <w:rPr>
                      <w:sz w:val="20"/>
                      <w:szCs w:val="20"/>
                    </w:rPr>
                    <w:t>-</w:t>
                  </w:r>
                </w:p>
              </w:tc>
              <w:tc>
                <w:tcPr>
                  <w:tcW w:w="3590" w:type="dxa"/>
                  <w:vAlign w:val="center"/>
                </w:tcPr>
                <w:p w:rsidR="004751B6" w:rsidRPr="00A45C70" w:rsidRDefault="00C21A0D" w:rsidP="00C21A0D">
                  <w:pPr>
                    <w:jc w:val="center"/>
                  </w:pPr>
                  <w:r w:rsidRPr="00A45C70">
                    <w:rPr>
                      <w:noProof/>
                      <w:lang w:val="en-NZ"/>
                    </w:rPr>
                    <w:drawing>
                      <wp:inline distT="0" distB="0" distL="0" distR="0">
                        <wp:extent cx="2026920" cy="2026920"/>
                        <wp:effectExtent l="19050" t="0" r="0" b="0"/>
                        <wp:docPr id="85"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9"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r>
                    <w:rPr>
                      <w:sz w:val="20"/>
                      <w:szCs w:val="20"/>
                    </w:rPr>
                    <w:t>-</w:t>
                  </w:r>
                </w:p>
              </w:tc>
            </w:tr>
          </w:tbl>
          <w:p w:rsidR="005E3BC4" w:rsidRPr="00A45C70" w:rsidRDefault="005E3BC4"/>
        </w:tc>
      </w:tr>
      <w:tr w:rsidR="004751B6" w:rsidRPr="00A45C70" w:rsidTr="0055388F">
        <w:tc>
          <w:tcPr>
            <w:tcW w:w="11016" w:type="dxa"/>
            <w:gridSpan w:val="5"/>
            <w:shd w:val="pct10" w:color="auto" w:fill="auto"/>
          </w:tcPr>
          <w:p w:rsidR="00DC65F6" w:rsidRDefault="00DF03FB">
            <w:pPr>
              <w:rPr>
                <w:sz w:val="28"/>
                <w:szCs w:val="28"/>
              </w:rPr>
            </w:pPr>
            <w:r>
              <w:rPr>
                <w:sz w:val="28"/>
                <w:szCs w:val="28"/>
              </w:rPr>
              <w:lastRenderedPageBreak/>
              <w:t>Bedroom 3</w:t>
            </w:r>
          </w:p>
        </w:tc>
      </w:tr>
      <w:tr w:rsidR="004751B6" w:rsidRPr="00A45C70" w:rsidTr="0055388F">
        <w:tc>
          <w:tcPr>
            <w:tcW w:w="3173" w:type="dxa"/>
          </w:tcPr>
          <w:p w:rsidR="005E3BC4" w:rsidRPr="00A45C70" w:rsidRDefault="0055388F">
            <w:r w:rsidRPr="00A45C70">
              <w:t>Doors &amp; Locks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Walls &amp; Ceilings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Floor/Coverings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Windows &amp; Locks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Blinds/Curtains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5388F">
            <w:r w:rsidRPr="00A45C70">
              <w:t>White net blinds</w:t>
            </w:r>
          </w:p>
        </w:tc>
      </w:tr>
      <w:tr w:rsidR="004751B6" w:rsidRPr="00A45C70" w:rsidTr="0055388F">
        <w:tc>
          <w:tcPr>
            <w:tcW w:w="3173" w:type="dxa"/>
          </w:tcPr>
          <w:p w:rsidR="005E3BC4" w:rsidRPr="00A45C70" w:rsidRDefault="0055388F">
            <w:r w:rsidRPr="00A45C70">
              <w:t>Lights &amp; Power Points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Built-ins/Mirrors</w:t>
            </w:r>
          </w:p>
        </w:tc>
        <w:tc>
          <w:tcPr>
            <w:tcW w:w="512" w:type="dxa"/>
          </w:tcPr>
          <w:p w:rsidR="005E3BC4" w:rsidRPr="00A45C70" w:rsidRDefault="005E3BC4" w:rsidP="0055388F">
            <w:pPr>
              <w:jc w:val="center"/>
            </w:pPr>
          </w:p>
        </w:tc>
        <w:tc>
          <w:tcPr>
            <w:tcW w:w="512" w:type="dxa"/>
          </w:tcPr>
          <w:p w:rsidR="005E3BC4" w:rsidRPr="00A45C70" w:rsidRDefault="005E3BC4" w:rsidP="0055388F">
            <w:pPr>
              <w:jc w:val="center"/>
            </w:pPr>
          </w:p>
        </w:tc>
        <w:tc>
          <w:tcPr>
            <w:tcW w:w="512" w:type="dxa"/>
          </w:tcPr>
          <w:p w:rsidR="005E3BC4" w:rsidRPr="00A45C70" w:rsidRDefault="005E3BC4" w:rsidP="0055388F">
            <w:pPr>
              <w:jc w:val="center"/>
            </w:pPr>
          </w:p>
        </w:tc>
        <w:tc>
          <w:tcPr>
            <w:tcW w:w="6307" w:type="dxa"/>
          </w:tcPr>
          <w:p w:rsidR="005E3BC4" w:rsidRPr="00A45C70" w:rsidRDefault="005E3BC4"/>
        </w:tc>
      </w:tr>
      <w:tr w:rsidR="004751B6" w:rsidRPr="00A45C70" w:rsidTr="00375107">
        <w:tc>
          <w:tcPr>
            <w:tcW w:w="11016" w:type="dxa"/>
            <w:gridSpan w:val="5"/>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0"/>
              <w:gridCol w:w="3590"/>
              <w:gridCol w:w="3590"/>
            </w:tblGrid>
            <w:tr w:rsidR="004751B6" w:rsidRPr="00A45C70" w:rsidTr="00C21A0D">
              <w:tc>
                <w:tcPr>
                  <w:tcW w:w="3590" w:type="dxa"/>
                  <w:vAlign w:val="center"/>
                </w:tcPr>
                <w:p w:rsidR="004751B6" w:rsidRPr="00A45C70" w:rsidRDefault="00C21A0D" w:rsidP="00C21A0D">
                  <w:pPr>
                    <w:jc w:val="center"/>
                  </w:pPr>
                  <w:r w:rsidRPr="00A45C70">
                    <w:rPr>
                      <w:noProof/>
                      <w:lang w:val="en-NZ"/>
                    </w:rPr>
                    <w:drawing>
                      <wp:inline distT="0" distB="0" distL="0" distR="0">
                        <wp:extent cx="2026920" cy="2026920"/>
                        <wp:effectExtent l="19050" t="0" r="0" b="0"/>
                        <wp:docPr id="86"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0"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lastRenderedPageBreak/>
                    <w:br/>
                  </w:r>
                  <w:r>
                    <w:rPr>
                      <w:sz w:val="20"/>
                      <w:szCs w:val="20"/>
                    </w:rPr>
                    <w:t>-</w:t>
                  </w:r>
                </w:p>
              </w:tc>
              <w:tc>
                <w:tcPr>
                  <w:tcW w:w="3590" w:type="dxa"/>
                  <w:vAlign w:val="center"/>
                </w:tcPr>
                <w:p w:rsidR="004751B6" w:rsidRPr="00A45C70" w:rsidRDefault="00C21A0D" w:rsidP="00C21A0D">
                  <w:pPr>
                    <w:jc w:val="center"/>
                  </w:pPr>
                  <w:r w:rsidRPr="00A45C70">
                    <w:rPr>
                      <w:noProof/>
                      <w:lang w:val="en-NZ"/>
                    </w:rPr>
                    <w:lastRenderedPageBreak/>
                    <w:drawing>
                      <wp:inline distT="0" distB="0" distL="0" distR="0">
                        <wp:extent cx="2026920" cy="2026920"/>
                        <wp:effectExtent l="19050" t="0" r="0" b="0"/>
                        <wp:docPr id="87"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1"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lastRenderedPageBreak/>
                    <w:br/>
                  </w:r>
                  <w:r>
                    <w:rPr>
                      <w:sz w:val="20"/>
                      <w:szCs w:val="20"/>
                    </w:rPr>
                    <w:t>-</w:t>
                  </w:r>
                </w:p>
              </w:tc>
              <w:tc>
                <w:tcPr>
                  <w:tcW w:w="3590" w:type="dxa"/>
                  <w:vAlign w:val="center"/>
                </w:tcPr>
                <w:p w:rsidR="004751B6" w:rsidRPr="00A45C70" w:rsidRDefault="00C21A0D" w:rsidP="00C21A0D">
                  <w:pPr>
                    <w:jc w:val="center"/>
                  </w:pPr>
                  <w:r w:rsidRPr="00A45C70">
                    <w:rPr>
                      <w:noProof/>
                      <w:lang w:val="en-NZ"/>
                    </w:rPr>
                    <w:lastRenderedPageBreak/>
                    <w:drawing>
                      <wp:inline distT="0" distB="0" distL="0" distR="0">
                        <wp:extent cx="2026920" cy="2026920"/>
                        <wp:effectExtent l="19050" t="0" r="0" b="0"/>
                        <wp:docPr id="88"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2"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lastRenderedPageBreak/>
                    <w:br/>
                  </w:r>
                  <w:r>
                    <w:rPr>
                      <w:sz w:val="20"/>
                      <w:szCs w:val="20"/>
                    </w:rPr>
                    <w:t>-</w:t>
                  </w:r>
                </w:p>
              </w:tc>
            </w:tr>
          </w:tbl>
          <w:p w:rsidR="005E3BC4" w:rsidRPr="00A45C70" w:rsidRDefault="005E3BC4"/>
        </w:tc>
      </w:tr>
      <w:tr w:rsidR="004751B6" w:rsidRPr="00A45C70" w:rsidTr="0055388F">
        <w:tc>
          <w:tcPr>
            <w:tcW w:w="11016" w:type="dxa"/>
            <w:gridSpan w:val="5"/>
            <w:shd w:val="pct10" w:color="auto" w:fill="auto"/>
          </w:tcPr>
          <w:p w:rsidR="00DC65F6" w:rsidRDefault="00DF03FB">
            <w:pPr>
              <w:rPr>
                <w:sz w:val="28"/>
                <w:szCs w:val="28"/>
              </w:rPr>
            </w:pPr>
            <w:r>
              <w:rPr>
                <w:sz w:val="28"/>
                <w:szCs w:val="28"/>
              </w:rPr>
              <w:lastRenderedPageBreak/>
              <w:t>Toilet</w:t>
            </w:r>
          </w:p>
        </w:tc>
      </w:tr>
      <w:tr w:rsidR="004751B6" w:rsidRPr="00A45C70" w:rsidTr="0055388F">
        <w:tc>
          <w:tcPr>
            <w:tcW w:w="3173" w:type="dxa"/>
          </w:tcPr>
          <w:p w:rsidR="005E3BC4" w:rsidRPr="00A45C70" w:rsidRDefault="0055388F">
            <w:r w:rsidRPr="00A45C70">
              <w:t>Doors &amp; Locks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Walls &amp; Ceilings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Floor/Coverings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Windows &amp; Locks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Lights &amp; Power Points</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512" w:type="dxa"/>
          </w:tcPr>
          <w:p w:rsidR="005E3BC4" w:rsidRPr="00A45C70" w:rsidRDefault="0055388F" w:rsidP="0055388F">
            <w:pPr>
              <w:jc w:val="center"/>
            </w:pPr>
            <w:r w:rsidRPr="00A45C70">
              <w:t>Y</w:t>
            </w:r>
          </w:p>
        </w:tc>
        <w:tc>
          <w:tcPr>
            <w:tcW w:w="6307" w:type="dxa"/>
          </w:tcPr>
          <w:p w:rsidR="005E3BC4" w:rsidRPr="00A45C70" w:rsidRDefault="005E3BC4"/>
        </w:tc>
      </w:tr>
      <w:tr w:rsidR="004751B6" w:rsidRPr="00A45C70" w:rsidTr="0055388F">
        <w:tc>
          <w:tcPr>
            <w:tcW w:w="3173" w:type="dxa"/>
          </w:tcPr>
          <w:p w:rsidR="005E3BC4" w:rsidRPr="00A45C70" w:rsidRDefault="0055388F">
            <w:r w:rsidRPr="00A45C70">
              <w:t>Toilet/Toilet Roll Holder</w:t>
            </w:r>
          </w:p>
        </w:tc>
        <w:tc>
          <w:tcPr>
            <w:tcW w:w="512" w:type="dxa"/>
          </w:tcPr>
          <w:p w:rsidR="005E3BC4" w:rsidRPr="00A45C70" w:rsidRDefault="005E3BC4" w:rsidP="0055388F">
            <w:pPr>
              <w:jc w:val="center"/>
            </w:pPr>
          </w:p>
        </w:tc>
        <w:tc>
          <w:tcPr>
            <w:tcW w:w="512" w:type="dxa"/>
          </w:tcPr>
          <w:p w:rsidR="005E3BC4" w:rsidRPr="00A45C70" w:rsidRDefault="005E3BC4" w:rsidP="0055388F">
            <w:pPr>
              <w:jc w:val="center"/>
            </w:pPr>
          </w:p>
        </w:tc>
        <w:tc>
          <w:tcPr>
            <w:tcW w:w="512" w:type="dxa"/>
          </w:tcPr>
          <w:p w:rsidR="005E3BC4" w:rsidRPr="00A45C70" w:rsidRDefault="005E3BC4" w:rsidP="0055388F">
            <w:pPr>
              <w:jc w:val="center"/>
            </w:pPr>
          </w:p>
        </w:tc>
        <w:tc>
          <w:tcPr>
            <w:tcW w:w="6307" w:type="dxa"/>
          </w:tcPr>
          <w:p w:rsidR="005E3BC4" w:rsidRPr="00A45C70" w:rsidRDefault="005E3BC4"/>
        </w:tc>
      </w:tr>
    </w:tbl>
    <w:p w:rsidR="005E3BC4" w:rsidRPr="00A45C70" w:rsidRDefault="005E3BC4"/>
    <w:p w:rsidR="00C21A0D" w:rsidRPr="00A45C70" w:rsidRDefault="00C21A0D">
      <w:pPr>
        <w:rPr>
          <w:b/>
          <w:sz w:val="28"/>
          <w:szCs w:val="28"/>
        </w:rPr>
      </w:pPr>
      <w:r w:rsidRPr="00A45C70">
        <w:rPr>
          <w:b/>
          <w:sz w:val="28"/>
          <w:szCs w:val="28"/>
        </w:rPr>
        <w:t>General Comment</w:t>
      </w:r>
    </w:p>
    <w:p w:rsidR="00C21A0D" w:rsidRPr="00A45C70" w:rsidRDefault="003B2457">
      <w:pPr>
        <w:rPr>
          <w:i/>
        </w:rPr>
      </w:pPr>
      <w:r>
        <w:rPr>
          <w:rFonts w:hint="eastAsia"/>
          <w:i/>
        </w:rPr>
        <w:t>Sample General Comments</w:t>
      </w:r>
    </w:p>
    <w:p w:rsidR="00C21A0D" w:rsidRPr="00C21A0D" w:rsidRDefault="00C21A0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0"/>
        <w:gridCol w:w="3590"/>
        <w:gridCol w:w="3591"/>
      </w:tblGrid>
      <w:tr w:rsidR="004751B6" w:rsidTr="003B2457">
        <w:tc>
          <w:tcPr>
            <w:tcW w:w="3590" w:type="dxa"/>
            <w:vAlign w:val="center"/>
          </w:tcPr>
          <w:p w:rsidR="004751B6" w:rsidRPr="00A45C70" w:rsidRDefault="00C21A0D" w:rsidP="00C21A0D">
            <w:pPr>
              <w:jc w:val="center"/>
            </w:pPr>
            <w:r w:rsidRPr="00A45C70">
              <w:rPr>
                <w:noProof/>
                <w:lang w:val="en-NZ"/>
              </w:rPr>
              <w:drawing>
                <wp:inline distT="0" distB="0" distL="0" distR="0">
                  <wp:extent cx="2026920" cy="2026920"/>
                  <wp:effectExtent l="19050" t="0" r="0" b="0"/>
                  <wp:docPr id="119"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3"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r>
              <w:rPr>
                <w:sz w:val="20"/>
                <w:szCs w:val="20"/>
              </w:rPr>
              <w:t>-</w:t>
            </w:r>
          </w:p>
        </w:tc>
        <w:tc>
          <w:tcPr>
            <w:tcW w:w="3590" w:type="dxa"/>
            <w:vAlign w:val="center"/>
          </w:tcPr>
          <w:p w:rsidR="004751B6" w:rsidRPr="00A45C70" w:rsidRDefault="00C21A0D" w:rsidP="00C21A0D">
            <w:pPr>
              <w:jc w:val="center"/>
            </w:pPr>
            <w:r w:rsidRPr="00A45C70">
              <w:rPr>
                <w:noProof/>
                <w:lang w:val="en-NZ"/>
              </w:rPr>
              <w:drawing>
                <wp:inline distT="0" distB="0" distL="0" distR="0">
                  <wp:extent cx="2026920" cy="2026920"/>
                  <wp:effectExtent l="19050" t="0" r="0" b="0"/>
                  <wp:docPr id="120"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4"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r>
              <w:rPr>
                <w:sz w:val="20"/>
                <w:szCs w:val="20"/>
              </w:rPr>
              <w:t>-</w:t>
            </w:r>
          </w:p>
        </w:tc>
        <w:tc>
          <w:tcPr>
            <w:tcW w:w="3591" w:type="dxa"/>
            <w:vAlign w:val="center"/>
          </w:tcPr>
          <w:p w:rsidR="004751B6" w:rsidRPr="00A45C70" w:rsidRDefault="00C21A0D" w:rsidP="00C21A0D">
            <w:pPr>
              <w:jc w:val="center"/>
            </w:pPr>
            <w:r w:rsidRPr="00A45C70">
              <w:rPr>
                <w:noProof/>
                <w:lang w:val="en-NZ"/>
              </w:rPr>
              <w:drawing>
                <wp:inline distT="0" distB="0" distL="0" distR="0">
                  <wp:extent cx="2026920" cy="2026920"/>
                  <wp:effectExtent l="19050" t="0" r="0" b="0"/>
                  <wp:docPr id="121"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5"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r>
              <w:rPr>
                <w:sz w:val="20"/>
                <w:szCs w:val="20"/>
              </w:rPr>
              <w:t>-</w:t>
            </w:r>
          </w:p>
        </w:tc>
      </w:tr>
    </w:tbl>
    <w:p w:rsidR="00C21A0D" w:rsidRPr="00A45C70" w:rsidRDefault="00C21A0D">
      <w:pPr>
        <w:rPr>
          <w:b/>
          <w:sz w:val="28"/>
          <w:szCs w:val="28"/>
        </w:rPr>
      </w:pPr>
      <w:r w:rsidRPr="00A45C70">
        <w:rPr>
          <w:b/>
          <w:sz w:val="28"/>
          <w:szCs w:val="28"/>
        </w:rPr>
        <w:t>Maintenance Comments</w:t>
      </w:r>
    </w:p>
    <w:p w:rsidR="00C21A0D" w:rsidRPr="00A45C70" w:rsidRDefault="003B2457">
      <w:pPr>
        <w:rPr>
          <w:i/>
        </w:rPr>
      </w:pPr>
      <w:r>
        <w:rPr>
          <w:rFonts w:hint="eastAsia"/>
          <w:i/>
        </w:rPr>
        <w:t>Sample Maintenance Comments</w:t>
      </w:r>
    </w:p>
    <w:p w:rsidR="00C21A0D" w:rsidRPr="00C21A0D" w:rsidRDefault="00C21A0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0"/>
        <w:gridCol w:w="3590"/>
        <w:gridCol w:w="3591"/>
      </w:tblGrid>
      <w:tr w:rsidR="004751B6" w:rsidTr="003B2457">
        <w:tc>
          <w:tcPr>
            <w:tcW w:w="3590" w:type="dxa"/>
            <w:vAlign w:val="center"/>
          </w:tcPr>
          <w:p w:rsidR="004751B6" w:rsidRPr="00A45C70" w:rsidRDefault="00C21A0D" w:rsidP="00C21A0D">
            <w:pPr>
              <w:jc w:val="center"/>
            </w:pPr>
            <w:r w:rsidRPr="00A45C70">
              <w:rPr>
                <w:noProof/>
                <w:lang w:val="en-NZ"/>
              </w:rPr>
              <w:lastRenderedPageBreak/>
              <w:drawing>
                <wp:inline distT="0" distB="0" distL="0" distR="0">
                  <wp:extent cx="2026920" cy="2026920"/>
                  <wp:effectExtent l="19050" t="0" r="0" b="0"/>
                  <wp:docPr id="132"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6"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r>
              <w:rPr>
                <w:sz w:val="20"/>
                <w:szCs w:val="20"/>
              </w:rPr>
              <w:t>-</w:t>
            </w:r>
          </w:p>
        </w:tc>
        <w:tc>
          <w:tcPr>
            <w:tcW w:w="3590" w:type="dxa"/>
            <w:vAlign w:val="center"/>
          </w:tcPr>
          <w:p w:rsidR="004751B6" w:rsidRPr="00A45C70" w:rsidRDefault="00C21A0D" w:rsidP="00C21A0D">
            <w:pPr>
              <w:jc w:val="center"/>
            </w:pPr>
            <w:r w:rsidRPr="00A45C70">
              <w:rPr>
                <w:noProof/>
                <w:lang w:val="en-NZ"/>
              </w:rPr>
              <w:drawing>
                <wp:inline distT="0" distB="0" distL="0" distR="0">
                  <wp:extent cx="2026920" cy="2026920"/>
                  <wp:effectExtent l="19050" t="0" r="0" b="0"/>
                  <wp:docPr id="133"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7"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r>
              <w:rPr>
                <w:sz w:val="20"/>
                <w:szCs w:val="20"/>
              </w:rPr>
              <w:t>-</w:t>
            </w:r>
          </w:p>
        </w:tc>
        <w:tc>
          <w:tcPr>
            <w:tcW w:w="3591" w:type="dxa"/>
            <w:vAlign w:val="center"/>
          </w:tcPr>
          <w:p w:rsidR="004751B6" w:rsidRPr="00A45C70" w:rsidRDefault="00C21A0D" w:rsidP="00C21A0D">
            <w:pPr>
              <w:jc w:val="center"/>
            </w:pPr>
            <w:r w:rsidRPr="00A45C70">
              <w:rPr>
                <w:noProof/>
                <w:lang w:val="en-NZ"/>
              </w:rPr>
              <w:drawing>
                <wp:inline distT="0" distB="0" distL="0" distR="0">
                  <wp:extent cx="2026920" cy="2026920"/>
                  <wp:effectExtent l="19050" t="0" r="0" b="0"/>
                  <wp:docPr id="134"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8" cstate="print"/>
                          <a:stretch>
                            <a:fillRect/>
                          </a:stretch>
                        </pic:blipFill>
                        <pic:spPr>
                          <a:xfrm>
                            <a:off x="0" y="0"/>
                            <a:ext cx="2034365" cy="2034365"/>
                          </a:xfrm>
                          <a:prstGeom prst="rect">
                            <a:avLst/>
                          </a:prstGeom>
                        </pic:spPr>
                      </pic:pic>
                    </a:graphicData>
                  </a:graphic>
                </wp:inline>
              </w:drawing>
            </w:r>
          </w:p>
          <w:p w:rsidR="004751B6" w:rsidRPr="00A45C70" w:rsidRDefault="00C21A0D" w:rsidP="00C21A0D">
            <w:pPr>
              <w:jc w:val="center"/>
              <w:rPr>
                <w:sz w:val="20"/>
                <w:szCs w:val="20"/>
              </w:rPr>
            </w:pPr>
            <w:r>
              <w:br/>
            </w:r>
            <w:r>
              <w:rPr>
                <w:sz w:val="20"/>
                <w:szCs w:val="20"/>
              </w:rPr>
              <w:t>-</w:t>
            </w:r>
          </w:p>
        </w:tc>
      </w:tr>
    </w:tbl>
    <w:p w:rsidR="00C21A0D" w:rsidRPr="00A45C70" w:rsidRDefault="00C21A0D">
      <w:pPr>
        <w:rPr>
          <w:i/>
        </w:rPr>
      </w:pPr>
    </w:p>
    <w:p w:rsidR="00C21A0D" w:rsidRPr="00C21A0D" w:rsidRDefault="00C21A0D"/>
    <w:p w:rsidR="00C21A0D" w:rsidRPr="00A45C70" w:rsidRDefault="00C21A0D">
      <w:pPr>
        <w:rPr>
          <w:b/>
          <w:sz w:val="28"/>
          <w:szCs w:val="28"/>
        </w:rPr>
      </w:pPr>
      <w:r w:rsidRPr="00A45C70">
        <w:rPr>
          <w:b/>
          <w:sz w:val="28"/>
          <w:szCs w:val="28"/>
        </w:rPr>
        <w:t>COPIES OF APPLIANCE MANUALS PROVIDED</w:t>
      </w:r>
    </w:p>
    <w:p w:rsidR="00C21A0D" w:rsidRPr="00A45C70" w:rsidRDefault="00C21A0D">
      <w:pPr>
        <w:rPr>
          <w:i/>
        </w:rPr>
      </w:pPr>
      <w:r w:rsidRPr="00A45C70">
        <w:rPr>
          <w:i/>
        </w:rPr>
        <w:t>Y</w:t>
      </w:r>
    </w:p>
    <w:p w:rsidR="00C21A0D" w:rsidRPr="00C21A0D" w:rsidRDefault="00C21A0D"/>
    <w:p w:rsidR="00C21A0D" w:rsidRPr="00A45C70" w:rsidRDefault="00C21A0D"/>
    <w:p w:rsidR="00C21A0D" w:rsidRDefault="00C21A0D"/>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3618"/>
        <w:gridCol w:w="4320"/>
        <w:gridCol w:w="3078"/>
      </w:tblGrid>
      <w:tr w:rsidR="008B1860" w:rsidRPr="00A45C70" w:rsidTr="00C44CD1">
        <w:tc>
          <w:tcPr>
            <w:tcW w:w="3618" w:type="dxa"/>
            <w:vAlign w:val="center"/>
          </w:tcPr>
          <w:p w:rsidR="008B1860" w:rsidRPr="00A45C70" w:rsidRDefault="008B1860" w:rsidP="008B1860">
            <w:pPr>
              <w:rPr>
                <w:sz w:val="24"/>
                <w:szCs w:val="24"/>
              </w:rPr>
            </w:pPr>
            <w:r w:rsidRPr="00A45C70">
              <w:rPr>
                <w:sz w:val="24"/>
                <w:szCs w:val="24"/>
              </w:rPr>
              <w:t>Tenant Signature</w:t>
            </w:r>
          </w:p>
        </w:tc>
        <w:tc>
          <w:tcPr>
            <w:tcW w:w="4320" w:type="dxa"/>
            <w:vAlign w:val="center"/>
          </w:tcPr>
          <w:p w:rsidR="008B1860" w:rsidRPr="00A45C70" w:rsidRDefault="00572DB6" w:rsidP="008B1860">
            <w:pPr>
              <w:rPr>
                <w:sz w:val="24"/>
                <w:szCs w:val="24"/>
              </w:rPr>
            </w:pPr>
            <w:r w:rsidRPr="00572DB6">
              <w:rPr>
                <w:noProof/>
                <w:sz w:val="24"/>
                <w:szCs w:val="24"/>
                <w:lang w:val="en-NZ"/>
              </w:rPr>
              <w:drawing>
                <wp:inline distT="0" distB="0" distL="0" distR="0">
                  <wp:extent cx="1680210" cy="840105"/>
                  <wp:effectExtent l="19050" t="0" r="0" b="0"/>
                  <wp:docPr id="22" name="Picture 21" descr="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png"/>
                          <pic:cNvPicPr/>
                        </pic:nvPicPr>
                        <pic:blipFill>
                          <a:blip r:embed="rId39" cstate="print"/>
                          <a:stretch>
                            <a:fillRect/>
                          </a:stretch>
                        </pic:blipFill>
                        <pic:spPr>
                          <a:xfrm>
                            <a:off x="0" y="0"/>
                            <a:ext cx="1686608" cy="843304"/>
                          </a:xfrm>
                          <a:prstGeom prst="rect">
                            <a:avLst/>
                          </a:prstGeom>
                        </pic:spPr>
                      </pic:pic>
                    </a:graphicData>
                  </a:graphic>
                </wp:inline>
              </w:drawing>
            </w:r>
          </w:p>
        </w:tc>
        <w:tc>
          <w:tcPr>
            <w:tcW w:w="3078" w:type="dxa"/>
            <w:vAlign w:val="center"/>
          </w:tcPr>
          <w:p w:rsidR="008B1860" w:rsidRPr="00A45C70" w:rsidRDefault="008B1860" w:rsidP="008B1860">
            <w:pPr>
              <w:rPr>
                <w:sz w:val="24"/>
                <w:szCs w:val="24"/>
              </w:rPr>
            </w:pPr>
            <w:r w:rsidRPr="00A45C70">
              <w:rPr>
                <w:sz w:val="24"/>
                <w:szCs w:val="24"/>
              </w:rPr>
              <w:t>Date: 15/03/2016</w:t>
            </w:r>
          </w:p>
        </w:tc>
      </w:tr>
      <w:tr w:rsidR="008B1860" w:rsidRPr="00A45C70" w:rsidTr="00C44CD1">
        <w:tc>
          <w:tcPr>
            <w:tcW w:w="3618" w:type="dxa"/>
            <w:vAlign w:val="center"/>
          </w:tcPr>
          <w:p w:rsidR="008B1860" w:rsidRPr="00A45C70" w:rsidRDefault="008B1860" w:rsidP="008B1860">
            <w:pPr>
              <w:rPr>
                <w:sz w:val="24"/>
                <w:szCs w:val="24"/>
              </w:rPr>
            </w:pPr>
            <w:r w:rsidRPr="00A45C70">
              <w:rPr>
                <w:sz w:val="24"/>
                <w:szCs w:val="24"/>
              </w:rPr>
              <w:t>Inspector Signature</w:t>
            </w:r>
          </w:p>
        </w:tc>
        <w:tc>
          <w:tcPr>
            <w:tcW w:w="4320" w:type="dxa"/>
            <w:vAlign w:val="center"/>
          </w:tcPr>
          <w:p w:rsidR="008B1860" w:rsidRPr="00A45C70" w:rsidRDefault="00572DB6" w:rsidP="008B1860">
            <w:pPr>
              <w:rPr>
                <w:sz w:val="24"/>
                <w:szCs w:val="24"/>
              </w:rPr>
            </w:pPr>
            <w:r w:rsidRPr="00572DB6">
              <w:rPr>
                <w:noProof/>
                <w:sz w:val="24"/>
                <w:szCs w:val="24"/>
                <w:lang w:val="en-NZ"/>
              </w:rPr>
              <w:drawing>
                <wp:inline distT="0" distB="0" distL="0" distR="0">
                  <wp:extent cx="1680210" cy="840105"/>
                  <wp:effectExtent l="19050" t="0" r="0" b="0"/>
                  <wp:docPr id="2" name="Picture 21" descr="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png"/>
                          <pic:cNvPicPr/>
                        </pic:nvPicPr>
                        <pic:blipFill>
                          <a:blip r:embed="rId39" cstate="print"/>
                          <a:stretch>
                            <a:fillRect/>
                          </a:stretch>
                        </pic:blipFill>
                        <pic:spPr>
                          <a:xfrm>
                            <a:off x="0" y="0"/>
                            <a:ext cx="1686608" cy="843304"/>
                          </a:xfrm>
                          <a:prstGeom prst="rect">
                            <a:avLst/>
                          </a:prstGeom>
                        </pic:spPr>
                      </pic:pic>
                    </a:graphicData>
                  </a:graphic>
                </wp:inline>
              </w:drawing>
            </w:r>
          </w:p>
        </w:tc>
        <w:tc>
          <w:tcPr>
            <w:tcW w:w="3078" w:type="dxa"/>
            <w:vAlign w:val="center"/>
          </w:tcPr>
          <w:p w:rsidR="008B1860" w:rsidRPr="00A45C70" w:rsidRDefault="008B1860" w:rsidP="008B1860">
            <w:pPr>
              <w:rPr>
                <w:sz w:val="24"/>
                <w:szCs w:val="24"/>
              </w:rPr>
            </w:pPr>
            <w:r w:rsidRPr="00A45C70">
              <w:rPr>
                <w:sz w:val="24"/>
                <w:szCs w:val="24"/>
              </w:rPr>
              <w:t>Date: 15/03/2016</w:t>
            </w:r>
          </w:p>
        </w:tc>
      </w:tr>
    </w:tbl>
    <w:p w:rsidR="00C21A0D" w:rsidRPr="00A45C70" w:rsidRDefault="00C21A0D"/>
    <w:p w:rsidR="008B1860" w:rsidRPr="00A45C70" w:rsidRDefault="008B1860"/>
    <w:p w:rsidR="00C21A0D" w:rsidRPr="00A45C70" w:rsidRDefault="00C21A0D"/>
    <w:p w:rsidR="00C21A0D" w:rsidRPr="00A45C70" w:rsidRDefault="00C21A0D"/>
    <w:p w:rsidR="00C21A0D" w:rsidRPr="00A45C70" w:rsidRDefault="00C21A0D"/>
    <w:p w:rsidR="00C21A0D" w:rsidRPr="00A45C70" w:rsidRDefault="00C21A0D"/>
    <w:p w:rsidR="00C21A0D" w:rsidRPr="00A45C70" w:rsidRDefault="00C21A0D">
      <w:r w:rsidRPr="00A45C70">
        <w:br w:type="page"/>
      </w:r>
    </w:p>
    <w:p w:rsidR="00C21A0D" w:rsidRPr="00A45C70" w:rsidRDefault="00C21A0D"/>
    <w:p w:rsidR="00BE26BF" w:rsidRPr="00A45C70" w:rsidRDefault="00BE26BF" w:rsidP="00BE26BF">
      <w:pPr>
        <w:pStyle w:val="NormalWeb"/>
        <w:rPr>
          <w:rFonts w:asciiTheme="minorHAnsi" w:hAnsiTheme="minorHAnsi"/>
        </w:rPr>
      </w:pPr>
      <w:r w:rsidRPr="00A45C70">
        <w:rPr>
          <w:rStyle w:val="Strong"/>
          <w:rFonts w:asciiTheme="minorHAnsi" w:hAnsiTheme="minorHAnsi"/>
        </w:rPr>
        <w:t>DISCLAIMER</w:t>
      </w:r>
    </w:p>
    <w:p w:rsidR="00BE26BF" w:rsidRPr="00A45C70" w:rsidRDefault="00BE26BF" w:rsidP="00BE26BF">
      <w:pPr>
        <w:pStyle w:val="NormalWeb"/>
        <w:rPr>
          <w:rFonts w:asciiTheme="minorHAnsi" w:hAnsiTheme="minorHAnsi"/>
        </w:rPr>
      </w:pPr>
      <w:r w:rsidRPr="00A45C70">
        <w:rPr>
          <w:rStyle w:val="Strong"/>
          <w:rFonts w:asciiTheme="minorHAnsi" w:hAnsiTheme="minorHAnsi"/>
        </w:rPr>
        <w:t xml:space="preserve">This report is undertaken by </w:t>
      </w:r>
      <w:r w:rsidR="00572DB6">
        <w:rPr>
          <w:rStyle w:val="Strong"/>
          <w:rFonts w:asciiTheme="minorHAnsi" w:eastAsiaTheme="minorEastAsia" w:hAnsiTheme="minorHAnsi" w:hint="eastAsia"/>
          <w:lang w:eastAsia="zh-CN"/>
        </w:rPr>
        <w:t>[Your Company Name]</w:t>
      </w:r>
      <w:r w:rsidRPr="00A45C70">
        <w:rPr>
          <w:rStyle w:val="Strong"/>
          <w:rFonts w:asciiTheme="minorHAnsi" w:hAnsiTheme="minorHAnsi"/>
        </w:rPr>
        <w:t xml:space="preserve"> and provides a fair and accurate record of the condition and contents of the property, and the property's internal condition.  It is the responsibility of the Landlord and the Tenant to agree between themselves the accuracy of this report.</w:t>
      </w:r>
    </w:p>
    <w:p w:rsidR="00BE26BF" w:rsidRPr="00A45C70" w:rsidRDefault="00BE26BF" w:rsidP="00BE26BF">
      <w:pPr>
        <w:pStyle w:val="NormalWeb"/>
        <w:rPr>
          <w:rFonts w:asciiTheme="minorHAnsi" w:hAnsiTheme="minorHAnsi"/>
        </w:rPr>
      </w:pPr>
      <w:r w:rsidRPr="00A45C70">
        <w:rPr>
          <w:rStyle w:val="Strong"/>
          <w:rFonts w:asciiTheme="minorHAnsi" w:hAnsiTheme="minorHAnsi"/>
        </w:rPr>
        <w:t>The person preparing this report is not an expert in fabrics, woods, materials, colours, paint colours, antiques etc, nor a qualified surveyor.  The report should not be used as structural survey report. Plants and shrubs are not listed. If any additional items are to be listed, this will be at the Landlords request.</w:t>
      </w:r>
    </w:p>
    <w:p w:rsidR="00BE26BF" w:rsidRPr="00A45C70" w:rsidRDefault="00BE26BF" w:rsidP="00BE26BF">
      <w:pPr>
        <w:pStyle w:val="NormalWeb"/>
        <w:rPr>
          <w:rFonts w:asciiTheme="minorHAnsi" w:hAnsiTheme="minorHAnsi"/>
        </w:rPr>
      </w:pPr>
      <w:r w:rsidRPr="00A45C70">
        <w:rPr>
          <w:rStyle w:val="Strong"/>
          <w:rFonts w:asciiTheme="minorHAnsi" w:hAnsiTheme="minorHAnsi"/>
        </w:rPr>
        <w:t>Property left in lofts, cellars and locked rooms, which have not been inventoried, are the sole responsibility of the Landlord.</w:t>
      </w:r>
    </w:p>
    <w:p w:rsidR="00BE26BF" w:rsidRPr="00A45C70" w:rsidRDefault="00BE26BF" w:rsidP="00BE26BF"/>
    <w:p w:rsidR="00BE26BF" w:rsidRPr="00A45C70" w:rsidRDefault="00BE26BF" w:rsidP="00BE26BF"/>
    <w:p w:rsidR="00BE26BF" w:rsidRPr="00A45C70" w:rsidRDefault="00BE26BF" w:rsidP="00BE26BF">
      <w:pPr>
        <w:pStyle w:val="NormalWeb"/>
        <w:rPr>
          <w:rFonts w:asciiTheme="minorHAnsi" w:hAnsiTheme="minorHAnsi"/>
        </w:rPr>
      </w:pPr>
      <w:r w:rsidRPr="00A45C70">
        <w:rPr>
          <w:rStyle w:val="Strong"/>
          <w:rFonts w:asciiTheme="minorHAnsi" w:hAnsiTheme="minorHAnsi"/>
        </w:rPr>
        <w:t>GENERAL REPORT GUIDELINES</w:t>
      </w:r>
    </w:p>
    <w:p w:rsidR="00BE26BF" w:rsidRPr="00A45C70" w:rsidRDefault="00BE26BF" w:rsidP="00BE26BF">
      <w:pPr>
        <w:pStyle w:val="NormalWeb"/>
        <w:rPr>
          <w:rFonts w:asciiTheme="minorHAnsi" w:hAnsiTheme="minorHAnsi"/>
        </w:rPr>
      </w:pPr>
      <w:r w:rsidRPr="00A45C70">
        <w:rPr>
          <w:rStyle w:val="Strong"/>
          <w:rFonts w:asciiTheme="minorHAnsi" w:hAnsiTheme="minorHAnsi"/>
        </w:rPr>
        <w:t>Electrical items will not be checked apart from; light bulbs and extractor fans in kitchens and bathrooms.  Please be advised that Inventory Clerks are not responsible for the following:-</w:t>
      </w:r>
    </w:p>
    <w:p w:rsidR="00BE26BF" w:rsidRPr="00A45C70" w:rsidRDefault="00BE26BF" w:rsidP="00BE26BF">
      <w:pPr>
        <w:pStyle w:val="NormalWeb"/>
        <w:rPr>
          <w:rFonts w:asciiTheme="minorHAnsi" w:hAnsiTheme="minorHAnsi"/>
        </w:rPr>
      </w:pPr>
      <w:r w:rsidRPr="00A45C70">
        <w:rPr>
          <w:rStyle w:val="Strong"/>
          <w:rFonts w:asciiTheme="minorHAnsi" w:hAnsiTheme="minorHAnsi"/>
        </w:rPr>
        <w:t>1. Testing showers/taps</w:t>
      </w:r>
    </w:p>
    <w:p w:rsidR="00BE26BF" w:rsidRPr="00A45C70" w:rsidRDefault="00BE26BF" w:rsidP="00BE26BF">
      <w:pPr>
        <w:pStyle w:val="NormalWeb"/>
        <w:rPr>
          <w:rFonts w:asciiTheme="minorHAnsi" w:hAnsiTheme="minorHAnsi"/>
        </w:rPr>
      </w:pPr>
      <w:r w:rsidRPr="00A45C70">
        <w:rPr>
          <w:rStyle w:val="Strong"/>
          <w:rFonts w:asciiTheme="minorHAnsi" w:hAnsiTheme="minorHAnsi"/>
        </w:rPr>
        <w:t>2. Testing appliances</w:t>
      </w:r>
    </w:p>
    <w:p w:rsidR="00BE26BF" w:rsidRPr="00A45C70" w:rsidRDefault="00BE26BF" w:rsidP="00BE26BF">
      <w:pPr>
        <w:pStyle w:val="NormalWeb"/>
        <w:rPr>
          <w:rFonts w:asciiTheme="minorHAnsi" w:hAnsiTheme="minorHAnsi"/>
        </w:rPr>
      </w:pPr>
      <w:r w:rsidRPr="00A45C70">
        <w:rPr>
          <w:rStyle w:val="Strong"/>
          <w:rFonts w:asciiTheme="minorHAnsi" w:hAnsiTheme="minorHAnsi"/>
        </w:rPr>
        <w:t>3. Moving furniture</w:t>
      </w:r>
    </w:p>
    <w:p w:rsidR="00BE26BF" w:rsidRPr="00A45C70" w:rsidRDefault="00BE26BF" w:rsidP="00BE26BF">
      <w:pPr>
        <w:pStyle w:val="NormalWeb"/>
        <w:rPr>
          <w:rFonts w:asciiTheme="minorHAnsi" w:hAnsiTheme="minorHAnsi"/>
        </w:rPr>
      </w:pPr>
      <w:r w:rsidRPr="00A45C70">
        <w:rPr>
          <w:rStyle w:val="Strong"/>
          <w:rFonts w:asciiTheme="minorHAnsi" w:hAnsiTheme="minorHAnsi"/>
        </w:rPr>
        <w:t>4. Checking electrical items</w:t>
      </w:r>
    </w:p>
    <w:p w:rsidR="00BE26BF" w:rsidRPr="00A45C70" w:rsidRDefault="00BE26BF" w:rsidP="00BE26BF">
      <w:pPr>
        <w:pStyle w:val="NormalWeb"/>
        <w:rPr>
          <w:rFonts w:asciiTheme="minorHAnsi" w:hAnsiTheme="minorHAnsi"/>
        </w:rPr>
      </w:pPr>
      <w:r w:rsidRPr="00A45C70">
        <w:rPr>
          <w:rStyle w:val="Strong"/>
          <w:rFonts w:asciiTheme="minorHAnsi" w:hAnsiTheme="minorHAnsi"/>
        </w:rPr>
        <w:t>5. Flushing toilets</w:t>
      </w:r>
    </w:p>
    <w:p w:rsidR="00BE26BF" w:rsidRPr="00A45C70" w:rsidRDefault="00BE26BF" w:rsidP="00BE26BF">
      <w:pPr>
        <w:pStyle w:val="NormalWeb"/>
        <w:rPr>
          <w:rFonts w:asciiTheme="minorHAnsi" w:hAnsiTheme="minorHAnsi"/>
        </w:rPr>
      </w:pPr>
      <w:r w:rsidRPr="00A45C70">
        <w:rPr>
          <w:rStyle w:val="Strong"/>
          <w:rFonts w:asciiTheme="minorHAnsi" w:hAnsiTheme="minorHAnsi"/>
        </w:rPr>
        <w:t>6. Checking heating systems/radiators</w:t>
      </w:r>
    </w:p>
    <w:p w:rsidR="00BE26BF" w:rsidRPr="00A45C70" w:rsidRDefault="00BE26BF" w:rsidP="00BE26BF">
      <w:pPr>
        <w:pStyle w:val="NormalWeb"/>
        <w:rPr>
          <w:rFonts w:asciiTheme="minorHAnsi" w:hAnsiTheme="minorHAnsi"/>
        </w:rPr>
      </w:pPr>
      <w:r w:rsidRPr="00A45C70">
        <w:rPr>
          <w:rStyle w:val="Strong"/>
          <w:rFonts w:asciiTheme="minorHAnsi" w:hAnsiTheme="minorHAnsi"/>
        </w:rPr>
        <w:t>7. Inspecting loft contents</w:t>
      </w:r>
    </w:p>
    <w:p w:rsidR="00BE26BF" w:rsidRPr="00A45C70" w:rsidRDefault="00BE26BF" w:rsidP="00BE26BF">
      <w:pPr>
        <w:pStyle w:val="NormalWeb"/>
        <w:rPr>
          <w:rFonts w:asciiTheme="minorHAnsi" w:hAnsiTheme="minorHAnsi"/>
        </w:rPr>
      </w:pPr>
      <w:r w:rsidRPr="00A45C70">
        <w:rPr>
          <w:rStyle w:val="Strong"/>
          <w:rFonts w:asciiTheme="minorHAnsi" w:hAnsiTheme="minorHAnsi"/>
        </w:rPr>
        <w:t>8. Removing and inspecting boxed items</w:t>
      </w:r>
    </w:p>
    <w:p w:rsidR="00BE26BF" w:rsidRPr="00A45C70" w:rsidRDefault="00BE26BF"/>
    <w:p w:rsidR="00C21A0D" w:rsidRPr="00A45C70" w:rsidRDefault="00C21A0D"/>
    <w:sectPr w:rsidR="00C21A0D" w:rsidRPr="00A45C70" w:rsidSect="00C21A0D">
      <w:footerReference w:type="default" r:id="rId40"/>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B6B" w:rsidRDefault="00D15B6B" w:rsidP="00BE26BF">
      <w:pPr>
        <w:spacing w:after="0" w:line="240" w:lineRule="auto"/>
      </w:pPr>
      <w:r>
        <w:separator/>
      </w:r>
    </w:p>
  </w:endnote>
  <w:endnote w:type="continuationSeparator" w:id="1">
    <w:p w:rsidR="00D15B6B" w:rsidRDefault="00D15B6B" w:rsidP="00BE26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18469"/>
      <w:docPartObj>
        <w:docPartGallery w:val="Page Numbers (Bottom of Page)"/>
        <w:docPartUnique/>
      </w:docPartObj>
    </w:sdtPr>
    <w:sdtContent>
      <w:sdt>
        <w:sdtPr>
          <w:id w:val="565050523"/>
          <w:docPartObj>
            <w:docPartGallery w:val="Page Numbers (Top of Page)"/>
            <w:docPartUnique/>
          </w:docPartObj>
        </w:sdtPr>
        <w:sdtContent>
          <w:p w:rsidR="00BE26BF" w:rsidRDefault="00BE26BF">
            <w:pPr>
              <w:pStyle w:val="Footer"/>
              <w:jc w:val="right"/>
            </w:pPr>
            <w:r>
              <w:t xml:space="preserve">Page </w:t>
            </w:r>
            <w:r w:rsidR="007B1AA8">
              <w:rPr>
                <w:b/>
                <w:sz w:val="24"/>
                <w:szCs w:val="24"/>
              </w:rPr>
              <w:fldChar w:fldCharType="begin"/>
            </w:r>
            <w:r>
              <w:rPr>
                <w:b/>
              </w:rPr>
              <w:instrText xml:space="preserve"> PAGE </w:instrText>
            </w:r>
            <w:r w:rsidR="007B1AA8">
              <w:rPr>
                <w:b/>
                <w:sz w:val="24"/>
                <w:szCs w:val="24"/>
              </w:rPr>
              <w:fldChar w:fldCharType="separate"/>
            </w:r>
            <w:r w:rsidR="004F2E01">
              <w:rPr>
                <w:b/>
                <w:noProof/>
              </w:rPr>
              <w:t>1</w:t>
            </w:r>
            <w:r w:rsidR="007B1AA8">
              <w:rPr>
                <w:b/>
                <w:sz w:val="24"/>
                <w:szCs w:val="24"/>
              </w:rPr>
              <w:fldChar w:fldCharType="end"/>
            </w:r>
            <w:r>
              <w:t xml:space="preserve"> of </w:t>
            </w:r>
            <w:r w:rsidR="007B1AA8">
              <w:rPr>
                <w:b/>
                <w:sz w:val="24"/>
                <w:szCs w:val="24"/>
              </w:rPr>
              <w:fldChar w:fldCharType="begin"/>
            </w:r>
            <w:r>
              <w:rPr>
                <w:b/>
              </w:rPr>
              <w:instrText xml:space="preserve"> NUMPAGES  </w:instrText>
            </w:r>
            <w:r w:rsidR="007B1AA8">
              <w:rPr>
                <w:b/>
                <w:sz w:val="24"/>
                <w:szCs w:val="24"/>
              </w:rPr>
              <w:fldChar w:fldCharType="separate"/>
            </w:r>
            <w:r w:rsidR="004F2E01">
              <w:rPr>
                <w:b/>
                <w:noProof/>
              </w:rPr>
              <w:t>10</w:t>
            </w:r>
            <w:r w:rsidR="007B1AA8">
              <w:rPr>
                <w:b/>
                <w:sz w:val="24"/>
                <w:szCs w:val="24"/>
              </w:rPr>
              <w:fldChar w:fldCharType="end"/>
            </w:r>
          </w:p>
        </w:sdtContent>
      </w:sdt>
    </w:sdtContent>
  </w:sdt>
  <w:p w:rsidR="00BE26BF" w:rsidRDefault="00BE26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B6B" w:rsidRDefault="00D15B6B" w:rsidP="00BE26BF">
      <w:pPr>
        <w:spacing w:after="0" w:line="240" w:lineRule="auto"/>
      </w:pPr>
      <w:r>
        <w:separator/>
      </w:r>
    </w:p>
  </w:footnote>
  <w:footnote w:type="continuationSeparator" w:id="1">
    <w:p w:rsidR="00D15B6B" w:rsidRDefault="00D15B6B" w:rsidP="00BE26B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E3BC4"/>
    <w:rsid w:val="00052E9A"/>
    <w:rsid w:val="00081860"/>
    <w:rsid w:val="00296EFB"/>
    <w:rsid w:val="00332867"/>
    <w:rsid w:val="003852B8"/>
    <w:rsid w:val="003B2457"/>
    <w:rsid w:val="004751B6"/>
    <w:rsid w:val="00484A5D"/>
    <w:rsid w:val="004F2E01"/>
    <w:rsid w:val="0055388F"/>
    <w:rsid w:val="00572DB6"/>
    <w:rsid w:val="005A4985"/>
    <w:rsid w:val="005E3BC4"/>
    <w:rsid w:val="00722FDC"/>
    <w:rsid w:val="00773E57"/>
    <w:rsid w:val="007979DA"/>
    <w:rsid w:val="007A47DA"/>
    <w:rsid w:val="007B1AA8"/>
    <w:rsid w:val="008B1860"/>
    <w:rsid w:val="00A45C70"/>
    <w:rsid w:val="00A870FF"/>
    <w:rsid w:val="00B25BD4"/>
    <w:rsid w:val="00B75B4B"/>
    <w:rsid w:val="00BE26BF"/>
    <w:rsid w:val="00BE7D05"/>
    <w:rsid w:val="00C21A0D"/>
    <w:rsid w:val="00C44CD1"/>
    <w:rsid w:val="00C45875"/>
    <w:rsid w:val="00D15B6B"/>
    <w:rsid w:val="00DC1FC1"/>
    <w:rsid w:val="00DC65F6"/>
    <w:rsid w:val="00DF03FB"/>
    <w:rsid w:val="00E7016D"/>
    <w:rsid w:val="00EE1CD8"/>
    <w:rsid w:val="00F26659"/>
    <w:rsid w:val="00FA4E07"/>
  </w:rsids>
  <m:mathPr>
    <m:mathFont m:val="Cambria Math"/>
    <m:brkBin m:val="before"/>
    <m:brkBinSub m:val="--"/>
    <m:smallFrac m:val="off"/>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0FF"/>
  </w:style>
  <w:style w:type="paragraph" w:styleId="Heading2">
    <w:name w:val="heading 2"/>
    <w:basedOn w:val="Normal"/>
    <w:next w:val="Normal"/>
    <w:link w:val="Heading2Char"/>
    <w:uiPriority w:val="9"/>
    <w:unhideWhenUsed/>
    <w:qFormat/>
    <w:rsid w:val="005E3BC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3B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E3BC4"/>
    <w:rPr>
      <w:color w:val="0000FF" w:themeColor="hyperlink"/>
      <w:u w:val="single"/>
    </w:rPr>
  </w:style>
  <w:style w:type="paragraph" w:styleId="BalloonText">
    <w:name w:val="Balloon Text"/>
    <w:basedOn w:val="Normal"/>
    <w:link w:val="BalloonTextChar"/>
    <w:uiPriority w:val="99"/>
    <w:semiHidden/>
    <w:unhideWhenUsed/>
    <w:rsid w:val="005E3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BC4"/>
    <w:rPr>
      <w:rFonts w:ascii="Tahoma" w:hAnsi="Tahoma" w:cs="Tahoma"/>
      <w:sz w:val="16"/>
      <w:szCs w:val="16"/>
    </w:rPr>
  </w:style>
  <w:style w:type="paragraph" w:styleId="NoSpacing">
    <w:name w:val="No Spacing"/>
    <w:uiPriority w:val="1"/>
    <w:qFormat/>
    <w:rsid w:val="005E3BC4"/>
    <w:pPr>
      <w:spacing w:after="0" w:line="240" w:lineRule="auto"/>
    </w:pPr>
  </w:style>
  <w:style w:type="paragraph" w:styleId="Title">
    <w:name w:val="Title"/>
    <w:basedOn w:val="Normal"/>
    <w:next w:val="Normal"/>
    <w:link w:val="TitleChar"/>
    <w:uiPriority w:val="10"/>
    <w:qFormat/>
    <w:rsid w:val="005E3B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E3BC4"/>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5E3BC4"/>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BE26BF"/>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Strong">
    <w:name w:val="Strong"/>
    <w:basedOn w:val="DefaultParagraphFont"/>
    <w:uiPriority w:val="22"/>
    <w:qFormat/>
    <w:rsid w:val="00BE26BF"/>
    <w:rPr>
      <w:b/>
      <w:bCs/>
    </w:rPr>
  </w:style>
  <w:style w:type="paragraph" w:styleId="Header">
    <w:name w:val="header"/>
    <w:basedOn w:val="Normal"/>
    <w:link w:val="HeaderChar"/>
    <w:uiPriority w:val="99"/>
    <w:semiHidden/>
    <w:unhideWhenUsed/>
    <w:rsid w:val="00BE26B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E26BF"/>
  </w:style>
  <w:style w:type="paragraph" w:styleId="Footer">
    <w:name w:val="footer"/>
    <w:basedOn w:val="Normal"/>
    <w:link w:val="FooterChar"/>
    <w:uiPriority w:val="99"/>
    <w:unhideWhenUsed/>
    <w:rsid w:val="00BE26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26BF"/>
  </w:style>
</w:styles>
</file>

<file path=word/webSettings.xml><?xml version="1.0" encoding="utf-8"?>
<w:webSettings xmlns:r="http://schemas.openxmlformats.org/officeDocument/2006/relationships" xmlns:w="http://schemas.openxmlformats.org/wordprocessingml/2006/main">
  <w:divs>
    <w:div w:id="99654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yperlink" Target="http://my.snapinspect.com/content/samplereports/149_uG1YL7JsbNKpuHwBvu9I2cszmXHixyIjBRP2rHiE.html"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mailto:support@snapinspect.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F35CD-3EF2-456F-89D0-CF3A967F3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671</Words>
  <Characters>3827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Sun</dc:creator>
  <cp:lastModifiedBy>Terry.S</cp:lastModifiedBy>
  <cp:revision>6</cp:revision>
  <dcterms:created xsi:type="dcterms:W3CDTF">2016-05-06T13:47:00Z</dcterms:created>
  <dcterms:modified xsi:type="dcterms:W3CDTF">2016-05-23T04:07:00Z</dcterms:modified>
</cp:coreProperties>
</file>